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7E" w:rsidRDefault="001C667E" w:rsidP="001C667E">
      <w:pPr>
        <w:jc w:val="both"/>
        <w:rPr>
          <w:caps/>
          <w:sz w:val="22"/>
          <w:szCs w:val="22"/>
        </w:rPr>
      </w:pPr>
      <w:r>
        <w:rPr>
          <w:rFonts w:eastAsia="Calibri"/>
          <w:b/>
          <w:szCs w:val="24"/>
        </w:rPr>
        <w:t xml:space="preserve">                                                                    </w:t>
      </w:r>
      <w:r>
        <w:t>PATVIRTINTA</w:t>
      </w:r>
      <w:r>
        <w:rPr>
          <w:color w:val="FF0000"/>
          <w:sz w:val="22"/>
          <w:szCs w:val="22"/>
        </w:rPr>
        <w:t xml:space="preserve">                                                       </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1C667E" w:rsidTr="00E727A4">
        <w:tc>
          <w:tcPr>
            <w:tcW w:w="5919" w:type="dxa"/>
          </w:tcPr>
          <w:p w:rsidR="001C667E" w:rsidRDefault="001C667E" w:rsidP="00E727A4">
            <w:pPr>
              <w:pStyle w:val="Prezidentas"/>
              <w:spacing w:line="240" w:lineRule="auto"/>
              <w:jc w:val="both"/>
              <w:rPr>
                <w:caps w:val="0"/>
                <w:sz w:val="22"/>
                <w:szCs w:val="22"/>
                <w:lang w:val="lt-LT"/>
              </w:rPr>
            </w:pPr>
            <w:r>
              <w:rPr>
                <w:caps w:val="0"/>
                <w:sz w:val="22"/>
                <w:szCs w:val="22"/>
                <w:lang w:val="lt-LT"/>
              </w:rPr>
              <w:t>Šiaulių ŽRVVG visuotinio susirinkimo</w:t>
            </w:r>
          </w:p>
          <w:p w:rsidR="001C667E" w:rsidRPr="00612316" w:rsidRDefault="001C667E" w:rsidP="00E727A4">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21/02/11</w:t>
            </w:r>
          </w:p>
          <w:p w:rsidR="001C667E" w:rsidRDefault="001C667E" w:rsidP="00E727A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Žuvininkystės produktų perdirbimas ir realizavimo gerinimas</w:t>
            </w:r>
            <w:r w:rsidRPr="007D32E3">
              <w:rPr>
                <w:sz w:val="22"/>
                <w:szCs w:val="22"/>
              </w:rPr>
              <w:t>“</w:t>
            </w:r>
            <w:r w:rsidRPr="00507D51">
              <w:rPr>
                <w:sz w:val="22"/>
                <w:szCs w:val="22"/>
              </w:rPr>
              <w:t xml:space="preserve"> Nr. </w:t>
            </w:r>
            <w:r w:rsidRPr="007D32E3">
              <w:rPr>
                <w:b/>
                <w:sz w:val="22"/>
                <w:szCs w:val="22"/>
              </w:rPr>
              <w:t>BIVP-AKVA-</w:t>
            </w:r>
            <w:r>
              <w:rPr>
                <w:b/>
                <w:sz w:val="22"/>
                <w:szCs w:val="22"/>
              </w:rPr>
              <w:t>SAVA-1</w:t>
            </w:r>
            <w:r w:rsidRPr="00507D51">
              <w:rPr>
                <w:sz w:val="22"/>
                <w:szCs w:val="22"/>
              </w:rPr>
              <w:t xml:space="preserve"> vietos projektams</w:t>
            </w:r>
          </w:p>
          <w:p w:rsidR="001C667E" w:rsidRDefault="001C667E" w:rsidP="00E727A4">
            <w:pPr>
              <w:pStyle w:val="Prezidentas"/>
              <w:spacing w:line="240" w:lineRule="auto"/>
              <w:jc w:val="right"/>
              <w:rPr>
                <w:caps w:val="0"/>
                <w:sz w:val="22"/>
                <w:szCs w:val="22"/>
                <w:lang w:val="lt-LT"/>
              </w:rPr>
            </w:pPr>
            <w:r>
              <w:rPr>
                <w:caps w:val="0"/>
                <w:sz w:val="22"/>
                <w:szCs w:val="22"/>
                <w:lang w:val="lt-LT"/>
              </w:rPr>
              <w:t>3 priedas</w:t>
            </w:r>
          </w:p>
        </w:tc>
      </w:tr>
    </w:tbl>
    <w:p w:rsidR="001C667E" w:rsidRDefault="001C667E" w:rsidP="001C667E">
      <w:pPr>
        <w:pStyle w:val="Prezidentas"/>
        <w:spacing w:line="283" w:lineRule="auto"/>
        <w:jc w:val="center"/>
        <w:rPr>
          <w:caps w:val="0"/>
          <w:sz w:val="22"/>
          <w:szCs w:val="22"/>
          <w:lang w:val="lt-LT"/>
        </w:rPr>
      </w:pPr>
    </w:p>
    <w:p w:rsidR="001C667E" w:rsidRDefault="001C667E" w:rsidP="001C667E">
      <w:pPr>
        <w:tabs>
          <w:tab w:val="center" w:pos="4153"/>
          <w:tab w:val="right" w:pos="8306"/>
        </w:tabs>
        <w:rPr>
          <w:sz w:val="22"/>
          <w:szCs w:val="22"/>
        </w:rPr>
      </w:pPr>
      <w:r>
        <w:rPr>
          <w:sz w:val="22"/>
          <w:szCs w:val="22"/>
        </w:rPr>
        <w:t xml:space="preserve">                </w:t>
      </w:r>
    </w:p>
    <w:p w:rsidR="001C667E" w:rsidRDefault="001C667E" w:rsidP="001C667E">
      <w:pPr>
        <w:tabs>
          <w:tab w:val="left" w:pos="3555"/>
        </w:tabs>
        <w:jc w:val="center"/>
      </w:pPr>
    </w:p>
    <w:p w:rsidR="001C667E" w:rsidRDefault="001C667E" w:rsidP="001C667E">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667E" w:rsidTr="00E727A4">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tabs>
                <w:tab w:val="left" w:pos="3555"/>
              </w:tabs>
              <w:jc w:val="center"/>
              <w:rPr>
                <w:i/>
                <w:sz w:val="20"/>
              </w:rPr>
            </w:pPr>
            <w:r>
              <w:rPr>
                <w:i/>
                <w:sz w:val="20"/>
              </w:rPr>
              <w:t>Įrašykite pareiškėjo pavadinimą (jeigu tai juridinis asmuo) arba vardą ir pavardę (jeigu tai fizinis asmuo)</w:t>
            </w:r>
          </w:p>
        </w:tc>
      </w:tr>
    </w:tbl>
    <w:p w:rsidR="001C667E" w:rsidRDefault="001C667E" w:rsidP="001C667E">
      <w:pPr>
        <w:tabs>
          <w:tab w:val="left" w:pos="3555"/>
        </w:tabs>
        <w:rPr>
          <w:b/>
        </w:rPr>
      </w:pPr>
    </w:p>
    <w:p w:rsidR="001C667E" w:rsidRDefault="001C667E" w:rsidP="001C667E">
      <w:pPr>
        <w:tabs>
          <w:tab w:val="left" w:pos="3555"/>
        </w:tabs>
        <w:jc w:val="center"/>
        <w:rPr>
          <w:b/>
        </w:rPr>
      </w:pPr>
    </w:p>
    <w:p w:rsidR="001C667E" w:rsidRDefault="001C667E" w:rsidP="001C667E">
      <w:pPr>
        <w:tabs>
          <w:tab w:val="left" w:pos="3555"/>
        </w:tabs>
        <w:jc w:val="center"/>
        <w:rPr>
          <w:b/>
        </w:rPr>
      </w:pPr>
      <w:r>
        <w:rPr>
          <w:b/>
        </w:rPr>
        <w:t>VERSLO PLANAS</w:t>
      </w:r>
    </w:p>
    <w:p w:rsidR="001C667E" w:rsidRDefault="001C667E" w:rsidP="001C667E">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667E" w:rsidTr="00E727A4">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jc w:val="center"/>
              <w:rPr>
                <w:b/>
                <w:szCs w:val="24"/>
              </w:rPr>
            </w:pPr>
          </w:p>
          <w:p w:rsidR="001C667E" w:rsidRDefault="001C667E" w:rsidP="00E727A4">
            <w:pPr>
              <w:jc w:val="center"/>
              <w:rPr>
                <w:b/>
                <w:szCs w:val="24"/>
              </w:rPr>
            </w:pPr>
            <w:r>
              <w:rPr>
                <w:b/>
                <w:szCs w:val="24"/>
              </w:rPr>
              <w:t>TEIKIAMAS PAGAL</w:t>
            </w:r>
          </w:p>
          <w:p w:rsidR="001C667E" w:rsidRDefault="001C667E" w:rsidP="00E727A4">
            <w:pPr>
              <w:jc w:val="center"/>
              <w:rPr>
                <w:b/>
                <w:szCs w:val="24"/>
              </w:rPr>
            </w:pPr>
            <w:r>
              <w:rPr>
                <w:b/>
                <w:szCs w:val="24"/>
              </w:rPr>
              <w:t xml:space="preserve"> </w:t>
            </w:r>
          </w:p>
          <w:p w:rsidR="001C667E" w:rsidRDefault="001C667E" w:rsidP="00E727A4">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w:t>
            </w:r>
            <w:r>
              <w:t xml:space="preserve"> (toliau – VPS)</w:t>
            </w:r>
          </w:p>
          <w:p w:rsidR="001C667E" w:rsidRDefault="001C667E" w:rsidP="00E727A4">
            <w:pPr>
              <w:jc w:val="center"/>
            </w:pPr>
          </w:p>
          <w:p w:rsidR="001C667E" w:rsidRDefault="001C667E" w:rsidP="00E727A4">
            <w:pPr>
              <w:jc w:val="center"/>
              <w:rPr>
                <w:szCs w:val="24"/>
              </w:rPr>
            </w:pPr>
            <w:r w:rsidRPr="00C87422">
              <w:rPr>
                <w:szCs w:val="24"/>
              </w:rPr>
              <w:t xml:space="preserve">priemonę </w:t>
            </w:r>
            <w:r w:rsidRPr="007D32E3">
              <w:rPr>
                <w:sz w:val="22"/>
                <w:szCs w:val="22"/>
              </w:rPr>
              <w:t>„</w:t>
            </w:r>
            <w:r>
              <w:rPr>
                <w:b/>
                <w:sz w:val="22"/>
                <w:szCs w:val="22"/>
              </w:rPr>
              <w:t>Žuvininkystės produktų perdirbimas ir realizavimo gerinimas</w:t>
            </w:r>
            <w:r w:rsidRPr="007D32E3">
              <w:rPr>
                <w:sz w:val="22"/>
                <w:szCs w:val="22"/>
              </w:rPr>
              <w:t>“</w:t>
            </w:r>
          </w:p>
          <w:p w:rsidR="001C667E" w:rsidRPr="00C87422" w:rsidRDefault="001C667E" w:rsidP="00E727A4">
            <w:pPr>
              <w:jc w:val="center"/>
              <w:rPr>
                <w:szCs w:val="24"/>
              </w:rPr>
            </w:pPr>
            <w:r w:rsidRPr="00507D51">
              <w:rPr>
                <w:sz w:val="22"/>
                <w:szCs w:val="22"/>
              </w:rPr>
              <w:t xml:space="preserve">Nr. </w:t>
            </w:r>
            <w:r w:rsidRPr="007D32E3">
              <w:rPr>
                <w:b/>
                <w:sz w:val="22"/>
                <w:szCs w:val="22"/>
              </w:rPr>
              <w:t>BIVP-AKVA-</w:t>
            </w:r>
            <w:r>
              <w:rPr>
                <w:b/>
                <w:sz w:val="22"/>
                <w:szCs w:val="22"/>
              </w:rPr>
              <w:t>SAVA-1</w:t>
            </w:r>
          </w:p>
          <w:p w:rsidR="001C667E" w:rsidRDefault="001C667E" w:rsidP="00E727A4">
            <w:pPr>
              <w:jc w:val="right"/>
              <w:rPr>
                <w:sz w:val="22"/>
                <w:szCs w:val="22"/>
              </w:rPr>
            </w:pPr>
          </w:p>
          <w:p w:rsidR="001C667E" w:rsidRPr="00507D51" w:rsidRDefault="001C667E" w:rsidP="00E727A4">
            <w:pPr>
              <w:jc w:val="right"/>
            </w:pPr>
          </w:p>
          <w:p w:rsidR="001C667E" w:rsidRDefault="001C667E" w:rsidP="00E727A4">
            <w:pPr>
              <w:tabs>
                <w:tab w:val="left" w:pos="3555"/>
              </w:tabs>
              <w:jc w:val="center"/>
              <w:rPr>
                <w:i/>
                <w:sz w:val="20"/>
              </w:rPr>
            </w:pPr>
          </w:p>
        </w:tc>
      </w:tr>
    </w:tbl>
    <w:p w:rsidR="001C667E" w:rsidRDefault="001C667E" w:rsidP="001C667E">
      <w:pPr>
        <w:tabs>
          <w:tab w:val="left" w:pos="3555"/>
        </w:tabs>
        <w:rPr>
          <w:b/>
        </w:rPr>
      </w:pPr>
    </w:p>
    <w:p w:rsidR="001C667E" w:rsidRDefault="001C667E" w:rsidP="001C667E">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1C667E" w:rsidTr="00E727A4">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tabs>
                <w:tab w:val="left" w:pos="3555"/>
              </w:tabs>
              <w:jc w:val="center"/>
              <w:rPr>
                <w:i/>
                <w:sz w:val="20"/>
              </w:rPr>
            </w:pPr>
            <w:r>
              <w:rPr>
                <w:i/>
                <w:sz w:val="20"/>
              </w:rPr>
              <w:t>Įrašykite verslo plano parengimo vietą</w:t>
            </w:r>
          </w:p>
        </w:tc>
      </w:tr>
      <w:tr w:rsidR="001C667E" w:rsidTr="00E727A4">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tabs>
                <w:tab w:val="left" w:pos="3555"/>
              </w:tabs>
              <w:jc w:val="center"/>
              <w:rPr>
                <w:i/>
                <w:sz w:val="20"/>
              </w:rPr>
            </w:pPr>
            <w:r>
              <w:rPr>
                <w:i/>
                <w:sz w:val="20"/>
              </w:rPr>
              <w:t>Įrašykite verslo plano parengimo metus</w:t>
            </w:r>
          </w:p>
        </w:tc>
      </w:tr>
    </w:tbl>
    <w:p w:rsidR="001C667E" w:rsidRDefault="001C667E" w:rsidP="001C667E">
      <w:pPr>
        <w:tabs>
          <w:tab w:val="left" w:pos="3555"/>
        </w:tabs>
        <w:rPr>
          <w:b/>
        </w:rPr>
      </w:pPr>
    </w:p>
    <w:p w:rsidR="001C667E" w:rsidRPr="00A13A80" w:rsidRDefault="001C667E" w:rsidP="001C667E">
      <w:pPr>
        <w:shd w:val="clear" w:color="auto" w:fill="FFFFFF"/>
        <w:jc w:val="center"/>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jc w:val="center"/>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9409"/>
      </w:tblGrid>
      <w:tr w:rsidR="001C667E" w:rsidRPr="00A13A80" w:rsidTr="00E727A4">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1. Informacija apie įmonę</w:t>
            </w:r>
          </w:p>
        </w:tc>
      </w:tr>
      <w:tr w:rsidR="001C667E" w:rsidRPr="00A13A80" w:rsidTr="00E727A4">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Įmonės pavadinimas |__|__|__|__|__|__|__|__|__|__|__|__|__|__|__|__|__|__|__|__|__|__|__|</w:t>
            </w:r>
          </w:p>
        </w:tc>
      </w:tr>
      <w:tr w:rsidR="001C667E" w:rsidRPr="00A13A80" w:rsidTr="00E727A4">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Įmonės atpažinties kodas |__|__|__|__|__|__|__|__|__|__|</w:t>
            </w:r>
          </w:p>
          <w:p w:rsidR="001C667E" w:rsidRPr="00A13A80" w:rsidRDefault="001C667E" w:rsidP="00E727A4">
            <w:pPr>
              <w:rPr>
                <w:sz w:val="22"/>
                <w:szCs w:val="22"/>
                <w:lang w:eastAsia="lt-LT"/>
              </w:rPr>
            </w:pPr>
            <w:r w:rsidRPr="00A13A80">
              <w:rPr>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9619"/>
      </w:tblGrid>
      <w:tr w:rsidR="001C667E" w:rsidRPr="00A13A80" w:rsidTr="00E727A4">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1. Veiklos pobūdis ir rezultatai</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67E" w:rsidRPr="00A13A80" w:rsidTr="00E727A4">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(Išdėstomi projekto tikslai ir uždaviniai.)</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b/>
                <w:sz w:val="22"/>
                <w:szCs w:val="22"/>
                <w:lang w:eastAsia="lt-LT"/>
              </w:rPr>
            </w:pPr>
            <w:r w:rsidRPr="00A13A80">
              <w:rPr>
                <w:b/>
                <w:bCs/>
                <w:sz w:val="22"/>
                <w:szCs w:val="22"/>
                <w:lang w:eastAsia="lt-LT"/>
              </w:rPr>
              <w:t xml:space="preserve">3. Projekto atitiktis </w:t>
            </w:r>
            <w:r w:rsidRPr="00A13A80">
              <w:rPr>
                <w:b/>
                <w:sz w:val="22"/>
                <w:szCs w:val="22"/>
              </w:rPr>
              <w:t xml:space="preserve">VPS priemonės </w:t>
            </w:r>
            <w:r w:rsidRPr="007D32E3">
              <w:rPr>
                <w:sz w:val="22"/>
                <w:szCs w:val="22"/>
              </w:rPr>
              <w:t>„</w:t>
            </w:r>
            <w:r>
              <w:rPr>
                <w:b/>
                <w:sz w:val="22"/>
                <w:szCs w:val="22"/>
              </w:rPr>
              <w:t>Žuvininkystės produktų perdirbimas ir realizavimo gerinimas</w:t>
            </w:r>
            <w:r w:rsidRPr="007D32E3">
              <w:rPr>
                <w:sz w:val="22"/>
                <w:szCs w:val="22"/>
              </w:rPr>
              <w:t>“</w:t>
            </w:r>
            <w:r w:rsidRPr="00A13A80">
              <w:rPr>
                <w:b/>
                <w:kern w:val="24"/>
                <w:sz w:val="22"/>
                <w:szCs w:val="22"/>
              </w:rPr>
              <w:t xml:space="preserve"> </w:t>
            </w:r>
            <w:r w:rsidRPr="00A13A80">
              <w:rPr>
                <w:b/>
                <w:sz w:val="22"/>
                <w:szCs w:val="22"/>
              </w:rPr>
              <w:t>(kodas BIVP-AKVA-</w:t>
            </w:r>
            <w:r>
              <w:rPr>
                <w:b/>
                <w:sz w:val="22"/>
                <w:szCs w:val="22"/>
              </w:rPr>
              <w:t>SAVA-1</w:t>
            </w:r>
            <w:r w:rsidRPr="00A13A80">
              <w:rPr>
                <w:b/>
                <w:sz w:val="22"/>
                <w:szCs w:val="22"/>
              </w:rPr>
              <w:t xml:space="preserve">) tikslui: </w:t>
            </w:r>
            <w:r w:rsidRPr="00A772A9">
              <w:rPr>
                <w:b/>
                <w:sz w:val="22"/>
                <w:szCs w:val="22"/>
              </w:rPr>
              <w:t>didinti akvakultūros sektoriaus konkurencingumą, skatinant naujoves ir kokybės gerinimą akvakultūros produktų perdirbimo ir realizavimo etapais</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bl>
    <w:p w:rsidR="001C667E" w:rsidRDefault="001C667E" w:rsidP="001C667E">
      <w:pPr>
        <w:shd w:val="clear" w:color="auto" w:fill="FFFFFF"/>
        <w:rPr>
          <w:b/>
          <w:bCs/>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color w:val="000000"/>
          <w:sz w:val="22"/>
          <w:szCs w:val="22"/>
          <w:lang w:eastAsia="lt-LT"/>
        </w:rPr>
      </w:pP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III. INFORMACIJA APIE PRODUKCIJĄ IR RINKAS</w:t>
      </w:r>
    </w:p>
    <w:tbl>
      <w:tblPr>
        <w:tblW w:w="5023" w:type="pct"/>
        <w:tblCellMar>
          <w:left w:w="0" w:type="dxa"/>
          <w:right w:w="0" w:type="dxa"/>
        </w:tblCellMar>
        <w:tblLook w:val="04A0" w:firstRow="1" w:lastRow="0" w:firstColumn="1" w:lastColumn="0" w:noHBand="0" w:noVBand="1"/>
      </w:tblPr>
      <w:tblGrid>
        <w:gridCol w:w="9663"/>
      </w:tblGrid>
      <w:tr w:rsidR="001C667E" w:rsidRPr="00A13A80" w:rsidTr="00E727A4">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9619"/>
      </w:tblGrid>
      <w:tr w:rsidR="001C667E" w:rsidRPr="00A13A80" w:rsidTr="00E727A4">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1C667E" w:rsidRPr="00A13A80" w:rsidRDefault="001C667E" w:rsidP="001C667E">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759"/>
        <w:gridCol w:w="955"/>
        <w:gridCol w:w="832"/>
        <w:gridCol w:w="688"/>
        <w:gridCol w:w="690"/>
        <w:gridCol w:w="696"/>
        <w:gridCol w:w="626"/>
        <w:gridCol w:w="626"/>
        <w:gridCol w:w="626"/>
        <w:gridCol w:w="626"/>
        <w:gridCol w:w="626"/>
        <w:gridCol w:w="786"/>
      </w:tblGrid>
      <w:tr w:rsidR="001C667E" w:rsidRPr="00A13A80" w:rsidTr="00E727A4">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436" w:type="pct"/>
            <w:vMerge w:val="restart"/>
            <w:tcBorders>
              <w:top w:val="single" w:sz="8" w:space="0" w:color="auto"/>
              <w:left w:val="nil"/>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w:t>
            </w:r>
            <w:r>
              <w:rPr>
                <w:b/>
                <w:sz w:val="22"/>
                <w:szCs w:val="22"/>
                <w:lang w:eastAsia="lt-LT"/>
              </w:rPr>
              <w:t>-</w:t>
            </w:r>
            <w:r w:rsidRPr="00A13A80">
              <w:rPr>
                <w:b/>
                <w:sz w:val="22"/>
                <w:szCs w:val="22"/>
                <w:lang w:eastAsia="lt-LT"/>
              </w:rPr>
              <w:t>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bCs/>
                <w:sz w:val="22"/>
                <w:szCs w:val="22"/>
                <w:lang w:eastAsia="lt-LT"/>
              </w:rPr>
            </w:pPr>
            <w:r w:rsidRPr="00A13A80">
              <w:rPr>
                <w:rFonts w:eastAsia="Calibri"/>
                <w:b/>
                <w:sz w:val="22"/>
                <w:szCs w:val="22"/>
                <w:lang w:val="en-US"/>
              </w:rPr>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sz w:val="22"/>
                <w:szCs w:val="22"/>
                <w:lang w:eastAsia="lt-LT"/>
              </w:rPr>
              <w:t>Projekto kontrolės laikotarpis</w:t>
            </w:r>
          </w:p>
        </w:tc>
      </w:tr>
      <w:tr w:rsidR="001C667E" w:rsidRPr="00A13A80" w:rsidTr="00E727A4">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436" w:type="pct"/>
            <w:vMerge/>
            <w:tcBorders>
              <w:left w:val="nil"/>
              <w:bottom w:val="single" w:sz="8" w:space="0" w:color="auto"/>
              <w:right w:val="single" w:sz="4" w:space="0" w:color="auto"/>
            </w:tcBorders>
          </w:tcPr>
          <w:p w:rsidR="001C667E" w:rsidRPr="00A13A80" w:rsidRDefault="001C667E" w:rsidP="00E727A4">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A13A80" w:rsidRDefault="001C667E" w:rsidP="00E727A4">
            <w:pPr>
              <w:jc w:val="center"/>
              <w:rPr>
                <w:b/>
                <w:sz w:val="20"/>
              </w:rPr>
            </w:pPr>
            <w:r w:rsidRPr="00A13A80">
              <w:rPr>
                <w:i/>
                <w:sz w:val="20"/>
              </w:rPr>
              <w:t>(paraiš</w:t>
            </w:r>
            <w:r>
              <w:rPr>
                <w:i/>
                <w:sz w:val="20"/>
              </w:rPr>
              <w:t>-</w:t>
            </w:r>
            <w:r w:rsidRPr="00A13A80">
              <w:rPr>
                <w:i/>
                <w:sz w:val="20"/>
              </w:rPr>
              <w:t>kos pateiki</w:t>
            </w:r>
            <w:r>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w:t>
            </w:r>
          </w:p>
          <w:p w:rsidR="001C667E" w:rsidRPr="00A13A80" w:rsidRDefault="001C667E" w:rsidP="00E727A4">
            <w:pPr>
              <w:jc w:val="center"/>
              <w:rPr>
                <w:b/>
                <w:sz w:val="22"/>
                <w:szCs w:val="22"/>
                <w:lang w:eastAsia="lt-LT"/>
              </w:rPr>
            </w:pPr>
            <w:r w:rsidRPr="00A13A80">
              <w:rPr>
                <w:b/>
                <w:sz w:val="22"/>
                <w:szCs w:val="22"/>
                <w:lang w:eastAsia="lt-LT"/>
              </w:rPr>
              <w:t>m.</w:t>
            </w:r>
          </w:p>
        </w:tc>
      </w:tr>
      <w:tr w:rsidR="001C667E" w:rsidRPr="00A13A80" w:rsidTr="00E727A4">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C667E" w:rsidRPr="00A13A80" w:rsidRDefault="001C667E" w:rsidP="00E727A4">
            <w:pPr>
              <w:rPr>
                <w:b/>
                <w:bCs/>
                <w:sz w:val="22"/>
                <w:szCs w:val="22"/>
                <w:lang w:eastAsia="lt-LT"/>
              </w:rPr>
            </w:pPr>
            <w:r w:rsidRPr="00A13A80">
              <w:rPr>
                <w:b/>
                <w:bCs/>
                <w:sz w:val="22"/>
                <w:szCs w:val="22"/>
                <w:lang w:eastAsia="lt-LT"/>
              </w:rPr>
              <w:t>Produkcija pagal rūšis</w:t>
            </w:r>
          </w:p>
        </w:tc>
      </w:tr>
      <w:tr w:rsidR="001C667E" w:rsidRPr="00A13A80" w:rsidTr="00E727A4">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p w:rsidR="001C667E" w:rsidRPr="00A13A80" w:rsidRDefault="001C667E" w:rsidP="00E727A4">
            <w:pPr>
              <w:rPr>
                <w:sz w:val="22"/>
                <w:szCs w:val="22"/>
                <w:lang w:eastAsia="lt-LT"/>
              </w:rPr>
            </w:pPr>
          </w:p>
        </w:tc>
      </w:tr>
      <w:tr w:rsidR="001C667E" w:rsidRPr="00A13A80" w:rsidTr="00E727A4">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lastRenderedPageBreak/>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1C667E" w:rsidRPr="00A13A80" w:rsidRDefault="001C667E" w:rsidP="001C667E">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1C667E" w:rsidRPr="00A13A80" w:rsidTr="00E727A4">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993" w:type="dxa"/>
            <w:vMerge/>
            <w:tcBorders>
              <w:left w:val="nil"/>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A13A80" w:rsidRDefault="001C667E" w:rsidP="00E727A4">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w:t>
            </w:r>
          </w:p>
          <w:p w:rsidR="001C667E" w:rsidRPr="00A13A80" w:rsidRDefault="001C667E" w:rsidP="00E727A4">
            <w:pPr>
              <w:jc w:val="center"/>
              <w:rPr>
                <w:b/>
                <w:sz w:val="22"/>
                <w:szCs w:val="22"/>
                <w:lang w:eastAsia="lt-LT"/>
              </w:rPr>
            </w:pPr>
            <w:r w:rsidRPr="00A13A80">
              <w:rPr>
                <w:b/>
                <w:sz w:val="22"/>
                <w:szCs w:val="22"/>
                <w:lang w:eastAsia="lt-LT"/>
              </w:rPr>
              <w:t>m.</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lastRenderedPageBreak/>
              <w:t>Iš viso:</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1C667E" w:rsidRPr="00A13A80" w:rsidRDefault="001C667E" w:rsidP="001C667E">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1C667E" w:rsidRPr="00A13A80" w:rsidTr="00E727A4">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rPr>
                <w:b/>
                <w:sz w:val="22"/>
                <w:szCs w:val="22"/>
                <w:lang w:eastAsia="lt-LT"/>
              </w:rPr>
            </w:pPr>
            <w:r w:rsidRPr="00A13A80">
              <w:rPr>
                <w:b/>
                <w:sz w:val="22"/>
                <w:szCs w:val="22"/>
                <w:lang w:eastAsia="lt-LT"/>
              </w:rPr>
              <w:t>Straipsnis</w:t>
            </w:r>
          </w:p>
          <w:p w:rsidR="001C667E" w:rsidRPr="00A13A80" w:rsidRDefault="001C667E" w:rsidP="00E727A4">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1C667E" w:rsidRPr="00A13A80" w:rsidRDefault="001C667E" w:rsidP="00E727A4">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p>
        </w:tc>
        <w:tc>
          <w:tcPr>
            <w:tcW w:w="1205" w:type="dxa"/>
            <w:vMerge/>
            <w:tcBorders>
              <w:left w:val="nil"/>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040CC1" w:rsidRDefault="001C667E" w:rsidP="00E727A4">
            <w:pPr>
              <w:jc w:val="center"/>
              <w:rPr>
                <w:b/>
                <w:sz w:val="20"/>
              </w:rPr>
            </w:pPr>
            <w:r w:rsidRPr="00040CC1">
              <w:rPr>
                <w:i/>
                <w:sz w:val="20"/>
              </w:rPr>
              <w:t>(paraiš-kos pateiki-mo metai)</w:t>
            </w: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w:t>
            </w:r>
          </w:p>
          <w:p w:rsidR="001C667E" w:rsidRPr="00A13A80" w:rsidRDefault="001C667E" w:rsidP="00E727A4">
            <w:pPr>
              <w:jc w:val="center"/>
              <w:rPr>
                <w:b/>
                <w:sz w:val="22"/>
                <w:szCs w:val="22"/>
                <w:lang w:eastAsia="lt-LT"/>
              </w:rPr>
            </w:pPr>
            <w:r w:rsidRPr="00A13A80">
              <w:rPr>
                <w:b/>
                <w:sz w:val="22"/>
                <w:szCs w:val="22"/>
                <w:lang w:eastAsia="lt-LT"/>
              </w:rPr>
              <w:t>m.</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p w:rsidR="001C667E" w:rsidRPr="00A13A80" w:rsidRDefault="001C667E" w:rsidP="00E727A4">
            <w:pPr>
              <w:rPr>
                <w:color w:val="7030A0"/>
                <w:sz w:val="22"/>
                <w:szCs w:val="22"/>
                <w:lang w:eastAsia="lt-LT"/>
              </w:rPr>
            </w:pPr>
            <w:r w:rsidRPr="00A13A80">
              <w:rPr>
                <w:b/>
                <w:bCs/>
                <w:color w:val="7030A0"/>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Parduota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lastRenderedPageBreak/>
              <w:t>Pardavimai, nurašymai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67E" w:rsidRPr="00A13A80" w:rsidTr="00E727A4">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67E" w:rsidRPr="00A13A80" w:rsidTr="00E727A4">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Investavimo terminas (metai, mėn.)</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bl>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67E" w:rsidRPr="00A13A80" w:rsidTr="00E727A4">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Paramos suma, Eur</w:t>
                  </w:r>
                </w:p>
              </w:tc>
            </w:tr>
            <w:tr w:rsidR="001C667E" w:rsidRPr="00A13A80" w:rsidTr="00E727A4">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 etapas</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Paramos išmokėjimas už</w:t>
                  </w:r>
                </w:p>
                <w:p w:rsidR="001C667E" w:rsidRPr="00A13A80" w:rsidRDefault="001C667E" w:rsidP="00E727A4">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 etapas</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Paramos išmokėjimas už</w:t>
                  </w:r>
                </w:p>
                <w:p w:rsidR="001C667E" w:rsidRPr="00A13A80" w:rsidRDefault="001C667E" w:rsidP="00E727A4">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N etapas</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lastRenderedPageBreak/>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Paramos išmokėjimas už</w:t>
                  </w:r>
                </w:p>
                <w:p w:rsidR="001C667E" w:rsidRPr="00A13A80" w:rsidRDefault="001C667E" w:rsidP="00E727A4">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bl>
          <w:p w:rsidR="001C667E" w:rsidRPr="00A13A80" w:rsidRDefault="001C667E" w:rsidP="00E727A4">
            <w:pPr>
              <w:rPr>
                <w:sz w:val="22"/>
                <w:szCs w:val="22"/>
                <w:lang w:eastAsia="lt-LT"/>
              </w:rPr>
            </w:pPr>
          </w:p>
        </w:tc>
      </w:tr>
      <w:tr w:rsidR="001C667E" w:rsidRPr="00A13A80" w:rsidTr="00E727A4">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lastRenderedPageBreak/>
              <w:t> </w:t>
            </w:r>
          </w:p>
          <w:p w:rsidR="001C667E" w:rsidRPr="00A13A80" w:rsidRDefault="001C667E" w:rsidP="00E727A4">
            <w:pPr>
              <w:rPr>
                <w:sz w:val="22"/>
                <w:szCs w:val="22"/>
                <w:lang w:eastAsia="lt-LT"/>
              </w:rPr>
            </w:pPr>
            <w:r w:rsidRPr="00A13A80">
              <w:rPr>
                <w:b/>
                <w:bCs/>
                <w:sz w:val="22"/>
                <w:szCs w:val="22"/>
                <w:lang w:eastAsia="lt-LT"/>
              </w:rPr>
              <w:t>IX. INFORMACIJA APIE PASKOLAS IR (ARBA) IŠPERKAMĄJĄ NUOMĄ (LIZINGĄ) (EUR)</w:t>
            </w:r>
          </w:p>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1C667E" w:rsidRPr="00A13A80" w:rsidRDefault="001C667E" w:rsidP="00E727A4">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67E" w:rsidRPr="00A13A80" w:rsidTr="00E727A4">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ir (arba) lizingo likutis 20___01 01</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r>
          </w:tbl>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1C667E" w:rsidRPr="00A13A80" w:rsidRDefault="001C667E" w:rsidP="00E727A4">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1C667E" w:rsidRPr="00A13A80" w:rsidTr="00E727A4">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w:t>
                  </w:r>
                  <w:r>
                    <w:rPr>
                      <w:b/>
                      <w:sz w:val="22"/>
                      <w:szCs w:val="22"/>
                      <w:lang w:eastAsia="lt-LT"/>
                    </w:rPr>
                    <w:t>-</w:t>
                  </w:r>
                  <w:r w:rsidRPr="00A13A80">
                    <w:rPr>
                      <w:b/>
                      <w:sz w:val="22"/>
                      <w:szCs w:val="22"/>
                      <w:lang w:eastAsia="lt-LT"/>
                    </w:rPr>
                    <w:t>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color w:val="7030A0"/>
                      <w:sz w:val="22"/>
                      <w:szCs w:val="22"/>
                      <w:lang w:eastAsia="lt-LT"/>
                    </w:rPr>
                  </w:pPr>
                  <w:r w:rsidRPr="00A13A80">
                    <w:rPr>
                      <w:rFonts w:eastAsia="Calibri"/>
                      <w:b/>
                      <w:sz w:val="22"/>
                      <w:szCs w:val="22"/>
                    </w:rPr>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027" w:type="dxa"/>
                  <w:vMerge/>
                  <w:tcBorders>
                    <w:left w:val="nil"/>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BB02B5" w:rsidRDefault="001C667E" w:rsidP="00E727A4">
                  <w:pPr>
                    <w:jc w:val="center"/>
                    <w:rPr>
                      <w:b/>
                      <w:sz w:val="20"/>
                    </w:rPr>
                  </w:pPr>
                  <w:r w:rsidRPr="00BB02B5">
                    <w:rPr>
                      <w:i/>
                      <w:sz w:val="20"/>
                    </w:rPr>
                    <w:t>(paraiš-kos pateiki</w:t>
                  </w:r>
                  <w:r>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1C667E" w:rsidRPr="00A13A80" w:rsidRDefault="001C667E" w:rsidP="00E727A4">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1C667E" w:rsidRPr="00A13A80" w:rsidTr="00E727A4">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center"/>
                    <w:rPr>
                      <w:b/>
                      <w:sz w:val="22"/>
                      <w:szCs w:val="22"/>
                      <w:lang w:eastAsia="lt-LT"/>
                    </w:rPr>
                  </w:pPr>
                  <w:r w:rsidRPr="00A13A80">
                    <w:rPr>
                      <w:b/>
                      <w:sz w:val="22"/>
                      <w:szCs w:val="22"/>
                      <w:lang w:eastAsia="lt-LT"/>
                    </w:rPr>
                    <w:t>Projekto kontrolės laikotarpis</w:t>
                  </w:r>
                </w:p>
              </w:tc>
            </w:tr>
            <w:tr w:rsidR="001C667E" w:rsidRPr="00A13A80" w:rsidTr="00E727A4">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011" w:type="dxa"/>
                  <w:vMerge/>
                  <w:tcBorders>
                    <w:left w:val="nil"/>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7F06A7" w:rsidRDefault="001C667E" w:rsidP="00E727A4">
                  <w:pPr>
                    <w:jc w:val="center"/>
                    <w:rPr>
                      <w:b/>
                      <w:sz w:val="20"/>
                    </w:rPr>
                  </w:pPr>
                  <w:r w:rsidRPr="007F06A7">
                    <w:rPr>
                      <w:i/>
                      <w:sz w:val="20"/>
                    </w:rPr>
                    <w:t>(paraiš-kos pateiki-mo metai)</w:t>
                  </w: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r>
            <w:tr w:rsidR="001C667E" w:rsidRPr="00A13A80" w:rsidTr="00E727A4">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E727A4">
            <w:pPr>
              <w:rPr>
                <w:sz w:val="22"/>
                <w:szCs w:val="22"/>
                <w:lang w:eastAsia="lt-LT"/>
              </w:rPr>
            </w:pP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lastRenderedPageBreak/>
        <w:t> </w:t>
      </w: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Pr="00A13A80" w:rsidRDefault="001C667E" w:rsidP="001C667E">
      <w:pPr>
        <w:shd w:val="clear" w:color="auto" w:fill="FFFFFF"/>
        <w:rPr>
          <w:color w:val="000000"/>
          <w:sz w:val="22"/>
          <w:szCs w:val="22"/>
          <w:lang w:eastAsia="lt-LT"/>
        </w:rPr>
      </w:pP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1C667E" w:rsidRPr="00A13A80" w:rsidTr="00E727A4">
        <w:trPr>
          <w:gridAfter w:val="2"/>
          <w:wAfter w:w="153" w:type="dxa"/>
          <w:trHeight w:val="319"/>
        </w:trPr>
        <w:tc>
          <w:tcPr>
            <w:tcW w:w="1091" w:type="dxa"/>
            <w:gridSpan w:val="2"/>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808" w:type="dxa"/>
            <w:gridSpan w:val="3"/>
            <w:shd w:val="clear" w:color="auto" w:fill="FFFFFF"/>
          </w:tcPr>
          <w:p w:rsidR="001C667E" w:rsidRPr="00A13A80" w:rsidRDefault="001C667E" w:rsidP="00E727A4">
            <w:pPr>
              <w:jc w:val="center"/>
              <w:rPr>
                <w:b/>
                <w:bCs/>
                <w:sz w:val="22"/>
                <w:szCs w:val="22"/>
                <w:lang w:eastAsia="lt-LT"/>
              </w:rPr>
            </w:pPr>
          </w:p>
        </w:tc>
        <w:tc>
          <w:tcPr>
            <w:tcW w:w="768" w:type="dxa"/>
            <w:gridSpan w:val="2"/>
            <w:shd w:val="clear" w:color="auto" w:fill="FFFFFF"/>
          </w:tcPr>
          <w:p w:rsidR="001C667E" w:rsidRPr="00A13A80" w:rsidRDefault="001C667E" w:rsidP="00E727A4">
            <w:pPr>
              <w:jc w:val="center"/>
              <w:rPr>
                <w:b/>
                <w:bCs/>
                <w:sz w:val="22"/>
                <w:szCs w:val="22"/>
                <w:lang w:eastAsia="lt-LT"/>
              </w:rPr>
            </w:pPr>
          </w:p>
        </w:tc>
        <w:tc>
          <w:tcPr>
            <w:tcW w:w="34" w:type="dxa"/>
            <w:shd w:val="clear" w:color="auto" w:fill="FFFFFF"/>
          </w:tcPr>
          <w:p w:rsidR="001C667E" w:rsidRPr="00A13A80" w:rsidRDefault="001C667E" w:rsidP="00E727A4">
            <w:pPr>
              <w:jc w:val="center"/>
              <w:rPr>
                <w:b/>
                <w:bCs/>
                <w:sz w:val="22"/>
                <w:szCs w:val="22"/>
                <w:lang w:eastAsia="lt-LT"/>
              </w:rPr>
            </w:pPr>
          </w:p>
        </w:tc>
        <w:tc>
          <w:tcPr>
            <w:tcW w:w="76" w:type="dxa"/>
            <w:gridSpan w:val="2"/>
            <w:shd w:val="clear" w:color="auto" w:fill="FFFFFF"/>
          </w:tcPr>
          <w:p w:rsidR="001C667E" w:rsidRPr="00A13A80" w:rsidRDefault="001C667E" w:rsidP="00E727A4">
            <w:pPr>
              <w:jc w:val="center"/>
              <w:rPr>
                <w:b/>
                <w:bCs/>
                <w:sz w:val="22"/>
                <w:szCs w:val="22"/>
                <w:lang w:eastAsia="lt-LT"/>
              </w:rPr>
            </w:pPr>
          </w:p>
        </w:tc>
        <w:tc>
          <w:tcPr>
            <w:tcW w:w="221" w:type="dxa"/>
            <w:gridSpan w:val="2"/>
            <w:shd w:val="clear" w:color="auto" w:fill="FFFFFF"/>
          </w:tcPr>
          <w:p w:rsidR="001C667E" w:rsidRPr="00A13A80" w:rsidRDefault="001C667E" w:rsidP="00E727A4">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shd w:val="clear" w:color="auto" w:fill="FFFFFF"/>
          </w:tcPr>
          <w:p w:rsidR="001C667E" w:rsidRPr="00A13A80" w:rsidRDefault="001C667E" w:rsidP="00E727A4">
            <w:pPr>
              <w:jc w:val="center"/>
              <w:rPr>
                <w:sz w:val="22"/>
                <w:szCs w:val="22"/>
                <w:lang w:eastAsia="lt-LT"/>
              </w:rPr>
            </w:pPr>
          </w:p>
        </w:tc>
        <w:tc>
          <w:tcPr>
            <w:tcW w:w="58" w:type="dxa"/>
            <w:shd w:val="clear" w:color="auto" w:fill="FFFFFF"/>
          </w:tcPr>
          <w:p w:rsidR="001C667E" w:rsidRPr="00A13A80" w:rsidRDefault="001C667E" w:rsidP="00E727A4">
            <w:pPr>
              <w:jc w:val="center"/>
              <w:rPr>
                <w:sz w:val="22"/>
                <w:szCs w:val="22"/>
                <w:lang w:eastAsia="lt-LT"/>
              </w:rPr>
            </w:pPr>
          </w:p>
        </w:tc>
        <w:tc>
          <w:tcPr>
            <w:tcW w:w="215" w:type="dxa"/>
            <w:gridSpan w:val="2"/>
            <w:shd w:val="clear" w:color="auto" w:fill="FFFFFF"/>
          </w:tcPr>
          <w:p w:rsidR="001C667E" w:rsidRPr="00A13A80" w:rsidRDefault="001C667E" w:rsidP="00E727A4">
            <w:pPr>
              <w:jc w:val="center"/>
              <w:rPr>
                <w:sz w:val="22"/>
                <w:szCs w:val="22"/>
                <w:lang w:eastAsia="lt-LT"/>
              </w:rPr>
            </w:pPr>
          </w:p>
        </w:tc>
        <w:tc>
          <w:tcPr>
            <w:tcW w:w="1552" w:type="dxa"/>
            <w:gridSpan w:val="4"/>
            <w:shd w:val="clear" w:color="auto" w:fill="FFFFFF"/>
          </w:tcPr>
          <w:p w:rsidR="001C667E" w:rsidRPr="00A13A80" w:rsidRDefault="001C667E" w:rsidP="00E727A4">
            <w:pPr>
              <w:jc w:val="center"/>
              <w:rPr>
                <w:sz w:val="22"/>
                <w:szCs w:val="22"/>
                <w:lang w:eastAsia="lt-LT"/>
              </w:rPr>
            </w:pPr>
          </w:p>
        </w:tc>
        <w:tc>
          <w:tcPr>
            <w:tcW w:w="1856" w:type="dxa"/>
            <w:gridSpan w:val="6"/>
            <w:shd w:val="clear" w:color="auto" w:fill="FFFFFF"/>
          </w:tcPr>
          <w:p w:rsidR="001C667E" w:rsidRPr="00A13A80" w:rsidRDefault="001C667E" w:rsidP="00E727A4">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lastRenderedPageBreak/>
              <w:t> </w:t>
            </w:r>
          </w:p>
        </w:tc>
        <w:tc>
          <w:tcPr>
            <w:tcW w:w="47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tcPr>
          <w:p w:rsidR="001C667E" w:rsidRPr="00A13A80" w:rsidRDefault="001C667E" w:rsidP="00E727A4">
            <w:pPr>
              <w:jc w:val="center"/>
              <w:rPr>
                <w:sz w:val="22"/>
                <w:szCs w:val="22"/>
                <w:lang w:eastAsia="lt-LT"/>
              </w:rPr>
            </w:pPr>
          </w:p>
        </w:tc>
        <w:tc>
          <w:tcPr>
            <w:tcW w:w="58" w:type="dxa"/>
          </w:tcPr>
          <w:p w:rsidR="001C667E" w:rsidRPr="00A13A80" w:rsidRDefault="001C667E" w:rsidP="00E727A4">
            <w:pPr>
              <w:jc w:val="center"/>
              <w:rPr>
                <w:sz w:val="22"/>
                <w:szCs w:val="22"/>
                <w:lang w:eastAsia="lt-LT"/>
              </w:rPr>
            </w:pPr>
          </w:p>
        </w:tc>
        <w:tc>
          <w:tcPr>
            <w:tcW w:w="215" w:type="dxa"/>
            <w:gridSpan w:val="2"/>
          </w:tcPr>
          <w:p w:rsidR="001C667E" w:rsidRPr="00A13A80" w:rsidRDefault="001C667E" w:rsidP="00E727A4">
            <w:pPr>
              <w:jc w:val="center"/>
              <w:rPr>
                <w:sz w:val="22"/>
                <w:szCs w:val="22"/>
                <w:lang w:eastAsia="lt-LT"/>
              </w:rPr>
            </w:pPr>
          </w:p>
        </w:tc>
        <w:tc>
          <w:tcPr>
            <w:tcW w:w="1552" w:type="dxa"/>
            <w:gridSpan w:val="4"/>
          </w:tcPr>
          <w:p w:rsidR="001C667E" w:rsidRPr="00A13A80" w:rsidRDefault="001C667E" w:rsidP="00E727A4">
            <w:pPr>
              <w:jc w:val="center"/>
              <w:rPr>
                <w:sz w:val="22"/>
                <w:szCs w:val="22"/>
                <w:lang w:eastAsia="lt-LT"/>
              </w:rPr>
            </w:pPr>
          </w:p>
        </w:tc>
        <w:tc>
          <w:tcPr>
            <w:tcW w:w="1856" w:type="dxa"/>
            <w:gridSpan w:val="6"/>
          </w:tcPr>
          <w:p w:rsidR="001C667E" w:rsidRPr="00A13A80" w:rsidRDefault="001C667E" w:rsidP="00E727A4">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sz w:val="22"/>
                <w:szCs w:val="22"/>
                <w:lang w:eastAsia="lt-LT"/>
              </w:rPr>
              <w:t>(įmonės pavadinimas)</w:t>
            </w:r>
          </w:p>
          <w:p w:rsidR="001C667E" w:rsidRPr="00A13A80" w:rsidRDefault="001C667E" w:rsidP="00E727A4">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992" w:type="dxa"/>
            <w:gridSpan w:val="7"/>
            <w:vMerge/>
            <w:tcBorders>
              <w:left w:val="nil"/>
              <w:bottom w:val="single" w:sz="8" w:space="0" w:color="000000"/>
              <w:right w:val="single" w:sz="4" w:space="0" w:color="auto"/>
            </w:tcBorders>
          </w:tcPr>
          <w:p w:rsidR="001C667E" w:rsidRPr="00A13A80" w:rsidRDefault="001C667E" w:rsidP="00E727A4">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1C667E" w:rsidRPr="00A13A80" w:rsidRDefault="001C667E" w:rsidP="00E727A4">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7F06A7" w:rsidRDefault="001C667E" w:rsidP="00E727A4">
            <w:pPr>
              <w:jc w:val="center"/>
              <w:rPr>
                <w:b/>
                <w:sz w:val="20"/>
              </w:rPr>
            </w:pPr>
            <w:r w:rsidRPr="007F06A7">
              <w:rPr>
                <w:i/>
                <w:sz w:val="20"/>
              </w:rPr>
              <w:t>(paraiš-kos pateiki-mo metai)</w:t>
            </w:r>
          </w:p>
        </w:tc>
        <w:tc>
          <w:tcPr>
            <w:tcW w:w="709" w:type="dxa"/>
            <w:gridSpan w:val="2"/>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lastRenderedPageBreak/>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lastRenderedPageBreak/>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lastRenderedPageBreak/>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lastRenderedPageBreak/>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c>
          <w:tcPr>
            <w:tcW w:w="71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7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9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4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992" w:type="dxa"/>
            <w:gridSpan w:val="5"/>
            <w:tcBorders>
              <w:top w:val="nil"/>
              <w:left w:val="nil"/>
              <w:bottom w:val="nil"/>
              <w:right w:val="nil"/>
            </w:tcBorders>
          </w:tcPr>
          <w:p w:rsidR="001C667E" w:rsidRPr="00A13A80" w:rsidRDefault="001C667E" w:rsidP="00E727A4">
            <w:pPr>
              <w:rPr>
                <w:sz w:val="22"/>
                <w:szCs w:val="22"/>
                <w:lang w:eastAsia="lt-LT"/>
              </w:rPr>
            </w:pPr>
          </w:p>
        </w:tc>
        <w:tc>
          <w:tcPr>
            <w:tcW w:w="851" w:type="dxa"/>
            <w:gridSpan w:val="3"/>
            <w:tcBorders>
              <w:top w:val="nil"/>
              <w:left w:val="nil"/>
              <w:bottom w:val="nil"/>
              <w:right w:val="nil"/>
            </w:tcBorders>
          </w:tcPr>
          <w:p w:rsidR="001C667E" w:rsidRPr="00A13A80" w:rsidRDefault="001C667E" w:rsidP="00E727A4">
            <w:pPr>
              <w:rPr>
                <w:sz w:val="22"/>
                <w:szCs w:val="22"/>
                <w:lang w:eastAsia="lt-LT"/>
              </w:rPr>
            </w:pPr>
          </w:p>
        </w:tc>
        <w:tc>
          <w:tcPr>
            <w:tcW w:w="798" w:type="dxa"/>
            <w:gridSpan w:val="2"/>
            <w:tcBorders>
              <w:top w:val="nil"/>
              <w:left w:val="nil"/>
              <w:bottom w:val="nil"/>
              <w:right w:val="nil"/>
            </w:tcBorders>
          </w:tcPr>
          <w:p w:rsidR="001C667E" w:rsidRPr="00A13A80" w:rsidRDefault="001C667E" w:rsidP="00E727A4">
            <w:pPr>
              <w:rPr>
                <w:sz w:val="22"/>
                <w:szCs w:val="22"/>
                <w:lang w:eastAsia="lt-LT"/>
              </w:rPr>
            </w:pPr>
          </w:p>
        </w:tc>
        <w:tc>
          <w:tcPr>
            <w:tcW w:w="709" w:type="dxa"/>
            <w:gridSpan w:val="2"/>
            <w:tcBorders>
              <w:top w:val="nil"/>
              <w:left w:val="nil"/>
              <w:bottom w:val="nil"/>
              <w:right w:val="nil"/>
            </w:tcBorders>
          </w:tcPr>
          <w:p w:rsidR="001C667E" w:rsidRPr="00A13A80" w:rsidRDefault="001C667E" w:rsidP="00E727A4">
            <w:pPr>
              <w:rPr>
                <w:sz w:val="22"/>
                <w:szCs w:val="22"/>
                <w:lang w:eastAsia="lt-LT"/>
              </w:rPr>
            </w:pPr>
          </w:p>
        </w:tc>
        <w:tc>
          <w:tcPr>
            <w:tcW w:w="703" w:type="dxa"/>
            <w:gridSpan w:val="3"/>
            <w:tcBorders>
              <w:top w:val="nil"/>
              <w:left w:val="nil"/>
              <w:bottom w:val="nil"/>
              <w:right w:val="nil"/>
            </w:tcBorders>
          </w:tcPr>
          <w:p w:rsidR="001C667E" w:rsidRPr="00A13A80" w:rsidRDefault="001C667E" w:rsidP="00E727A4">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74"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6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1C667E" w:rsidRPr="00A13A80" w:rsidTr="00E727A4">
        <w:trPr>
          <w:trHeight w:val="313"/>
        </w:trPr>
        <w:tc>
          <w:tcPr>
            <w:tcW w:w="1161" w:type="dxa"/>
            <w:gridSpan w:val="2"/>
            <w:shd w:val="clear" w:color="auto" w:fill="FFFFFF"/>
          </w:tcPr>
          <w:p w:rsidR="001C667E" w:rsidRPr="00A13A80" w:rsidRDefault="001C667E" w:rsidP="00E727A4">
            <w:pPr>
              <w:rPr>
                <w:sz w:val="22"/>
                <w:szCs w:val="22"/>
                <w:lang w:eastAsia="lt-LT"/>
              </w:rPr>
            </w:pPr>
          </w:p>
        </w:tc>
        <w:tc>
          <w:tcPr>
            <w:tcW w:w="1145" w:type="dxa"/>
            <w:gridSpan w:val="3"/>
            <w:shd w:val="clear" w:color="auto" w:fill="FFFFFF"/>
          </w:tcPr>
          <w:p w:rsidR="001C667E" w:rsidRPr="00A13A80" w:rsidRDefault="001C667E" w:rsidP="00E727A4">
            <w:pPr>
              <w:rPr>
                <w:sz w:val="22"/>
                <w:szCs w:val="22"/>
                <w:lang w:eastAsia="lt-LT"/>
              </w:rPr>
            </w:pPr>
          </w:p>
        </w:tc>
        <w:tc>
          <w:tcPr>
            <w:tcW w:w="625" w:type="dxa"/>
            <w:gridSpan w:val="5"/>
            <w:shd w:val="clear" w:color="auto" w:fill="FFFFFF"/>
          </w:tcPr>
          <w:p w:rsidR="001C667E" w:rsidRPr="00A13A80" w:rsidRDefault="001C667E" w:rsidP="00E727A4">
            <w:pPr>
              <w:rPr>
                <w:sz w:val="22"/>
                <w:szCs w:val="22"/>
                <w:lang w:eastAsia="lt-LT"/>
              </w:rPr>
            </w:pPr>
          </w:p>
        </w:tc>
        <w:tc>
          <w:tcPr>
            <w:tcW w:w="20" w:type="dxa"/>
            <w:shd w:val="clear" w:color="auto" w:fill="FFFFFF"/>
          </w:tcPr>
          <w:p w:rsidR="001C667E" w:rsidRPr="00A13A80" w:rsidRDefault="001C667E" w:rsidP="00E727A4">
            <w:pPr>
              <w:rPr>
                <w:sz w:val="22"/>
                <w:szCs w:val="22"/>
                <w:lang w:eastAsia="lt-LT"/>
              </w:rPr>
            </w:pPr>
          </w:p>
        </w:tc>
        <w:tc>
          <w:tcPr>
            <w:tcW w:w="951" w:type="dxa"/>
            <w:gridSpan w:val="3"/>
            <w:shd w:val="clear" w:color="auto" w:fill="FFFFFF"/>
          </w:tcPr>
          <w:p w:rsidR="001C667E" w:rsidRPr="00A13A80" w:rsidRDefault="001C667E" w:rsidP="00E727A4">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shd w:val="clear" w:color="auto" w:fill="FFFFFF"/>
          </w:tcPr>
          <w:p w:rsidR="001C667E" w:rsidRPr="00A13A80" w:rsidRDefault="001C667E" w:rsidP="00E727A4">
            <w:pPr>
              <w:jc w:val="center"/>
              <w:rPr>
                <w:sz w:val="22"/>
                <w:szCs w:val="22"/>
                <w:lang w:eastAsia="lt-LT"/>
              </w:rPr>
            </w:pPr>
          </w:p>
        </w:tc>
        <w:tc>
          <w:tcPr>
            <w:tcW w:w="1182" w:type="dxa"/>
            <w:gridSpan w:val="6"/>
            <w:shd w:val="clear" w:color="auto" w:fill="FFFFFF"/>
          </w:tcPr>
          <w:p w:rsidR="001C667E" w:rsidRPr="00A13A80" w:rsidRDefault="001C667E" w:rsidP="00E727A4">
            <w:pPr>
              <w:jc w:val="center"/>
              <w:rPr>
                <w:sz w:val="22"/>
                <w:szCs w:val="22"/>
                <w:lang w:eastAsia="lt-LT"/>
              </w:rPr>
            </w:pPr>
          </w:p>
        </w:tc>
        <w:tc>
          <w:tcPr>
            <w:tcW w:w="795" w:type="dxa"/>
            <w:gridSpan w:val="3"/>
            <w:shd w:val="clear" w:color="auto" w:fill="FFFFFF"/>
          </w:tcPr>
          <w:p w:rsidR="001C667E" w:rsidRPr="00A13A80" w:rsidRDefault="001C667E" w:rsidP="00E727A4">
            <w:pPr>
              <w:jc w:val="center"/>
              <w:rPr>
                <w:sz w:val="22"/>
                <w:szCs w:val="22"/>
                <w:lang w:eastAsia="lt-LT"/>
              </w:rPr>
            </w:pPr>
          </w:p>
        </w:tc>
        <w:tc>
          <w:tcPr>
            <w:tcW w:w="744" w:type="dxa"/>
            <w:gridSpan w:val="3"/>
            <w:shd w:val="clear" w:color="auto" w:fill="FFFFFF"/>
          </w:tcPr>
          <w:p w:rsidR="001C667E" w:rsidRPr="00A13A80" w:rsidRDefault="001C667E" w:rsidP="00E727A4">
            <w:pPr>
              <w:jc w:val="center"/>
              <w:rPr>
                <w:sz w:val="22"/>
                <w:szCs w:val="22"/>
                <w:lang w:eastAsia="lt-LT"/>
              </w:rPr>
            </w:pPr>
          </w:p>
        </w:tc>
        <w:tc>
          <w:tcPr>
            <w:tcW w:w="563" w:type="dxa"/>
            <w:gridSpan w:val="3"/>
            <w:shd w:val="clear" w:color="auto" w:fill="FFFFFF"/>
          </w:tcPr>
          <w:p w:rsidR="001C667E" w:rsidRPr="00A13A80" w:rsidRDefault="001C667E" w:rsidP="00E727A4">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tcPr>
          <w:p w:rsidR="001C667E" w:rsidRPr="00A13A80" w:rsidRDefault="001C667E" w:rsidP="00E727A4">
            <w:pPr>
              <w:jc w:val="center"/>
              <w:rPr>
                <w:sz w:val="22"/>
                <w:szCs w:val="22"/>
                <w:lang w:eastAsia="lt-LT"/>
              </w:rPr>
            </w:pPr>
          </w:p>
        </w:tc>
        <w:tc>
          <w:tcPr>
            <w:tcW w:w="1182" w:type="dxa"/>
            <w:gridSpan w:val="6"/>
          </w:tcPr>
          <w:p w:rsidR="001C667E" w:rsidRPr="00A13A80" w:rsidRDefault="001C667E" w:rsidP="00E727A4">
            <w:pPr>
              <w:jc w:val="center"/>
              <w:rPr>
                <w:sz w:val="22"/>
                <w:szCs w:val="22"/>
                <w:lang w:eastAsia="lt-LT"/>
              </w:rPr>
            </w:pPr>
          </w:p>
        </w:tc>
        <w:tc>
          <w:tcPr>
            <w:tcW w:w="795" w:type="dxa"/>
            <w:gridSpan w:val="3"/>
          </w:tcPr>
          <w:p w:rsidR="001C667E" w:rsidRPr="00A13A80" w:rsidRDefault="001C667E" w:rsidP="00E727A4">
            <w:pPr>
              <w:jc w:val="center"/>
              <w:rPr>
                <w:sz w:val="22"/>
                <w:szCs w:val="22"/>
                <w:lang w:eastAsia="lt-LT"/>
              </w:rPr>
            </w:pPr>
          </w:p>
        </w:tc>
        <w:tc>
          <w:tcPr>
            <w:tcW w:w="744" w:type="dxa"/>
            <w:gridSpan w:val="3"/>
          </w:tcPr>
          <w:p w:rsidR="001C667E" w:rsidRPr="00A13A80" w:rsidRDefault="001C667E" w:rsidP="00E727A4">
            <w:pPr>
              <w:jc w:val="center"/>
              <w:rPr>
                <w:sz w:val="22"/>
                <w:szCs w:val="22"/>
                <w:lang w:eastAsia="lt-LT"/>
              </w:rPr>
            </w:pPr>
          </w:p>
        </w:tc>
        <w:tc>
          <w:tcPr>
            <w:tcW w:w="563" w:type="dxa"/>
            <w:gridSpan w:val="3"/>
          </w:tcPr>
          <w:p w:rsidR="001C667E" w:rsidRPr="00A13A80" w:rsidRDefault="001C667E" w:rsidP="00E727A4">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sz w:val="22"/>
                <w:szCs w:val="22"/>
                <w:lang w:eastAsia="lt-LT"/>
              </w:rPr>
              <w:t>(įmonės pavadinimas)</w:t>
            </w:r>
          </w:p>
          <w:p w:rsidR="001C667E" w:rsidRPr="00A13A80" w:rsidRDefault="001C667E" w:rsidP="00E727A4">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w:t>
            </w:r>
            <w:r>
              <w:rPr>
                <w:b/>
                <w:bCs/>
                <w:sz w:val="22"/>
                <w:szCs w:val="22"/>
                <w:lang w:eastAsia="lt-LT"/>
              </w:rPr>
              <w:t>-</w:t>
            </w:r>
            <w:r w:rsidRPr="00A13A80">
              <w:rPr>
                <w:b/>
                <w:bCs/>
                <w:sz w:val="22"/>
                <w:szCs w:val="22"/>
                <w:lang w:eastAsia="lt-LT"/>
              </w:rPr>
              <w:t>nių metų</w:t>
            </w:r>
          </w:p>
          <w:p w:rsidR="001C667E" w:rsidRPr="00A13A80" w:rsidRDefault="001C667E" w:rsidP="00E727A4">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995" w:type="dxa"/>
            <w:gridSpan w:val="5"/>
            <w:vMerge/>
            <w:tcBorders>
              <w:left w:val="nil"/>
              <w:bottom w:val="single" w:sz="8" w:space="0" w:color="000000"/>
              <w:right w:val="single" w:sz="4" w:space="0" w:color="auto"/>
            </w:tcBorders>
          </w:tcPr>
          <w:p w:rsidR="001C667E" w:rsidRPr="00A13A80" w:rsidRDefault="001C667E" w:rsidP="00E727A4">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1C667E" w:rsidRPr="00A13A80" w:rsidRDefault="001C667E" w:rsidP="00E727A4">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A13A80" w:rsidRDefault="001C667E" w:rsidP="00E727A4">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lastRenderedPageBreak/>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TIPINĖS VEIKLOS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2"/>
          <w:wAfter w:w="59" w:type="dxa"/>
        </w:trPr>
        <w:tc>
          <w:tcPr>
            <w:tcW w:w="80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3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995" w:type="dxa"/>
            <w:gridSpan w:val="4"/>
            <w:tcBorders>
              <w:top w:val="nil"/>
              <w:left w:val="nil"/>
              <w:bottom w:val="nil"/>
              <w:right w:val="nil"/>
            </w:tcBorders>
          </w:tcPr>
          <w:p w:rsidR="001C667E" w:rsidRPr="00A13A80" w:rsidRDefault="001C667E" w:rsidP="00E727A4">
            <w:pPr>
              <w:rPr>
                <w:sz w:val="22"/>
                <w:szCs w:val="22"/>
                <w:lang w:eastAsia="lt-LT"/>
              </w:rPr>
            </w:pPr>
          </w:p>
        </w:tc>
        <w:tc>
          <w:tcPr>
            <w:tcW w:w="820" w:type="dxa"/>
            <w:gridSpan w:val="4"/>
            <w:tcBorders>
              <w:top w:val="nil"/>
              <w:left w:val="nil"/>
              <w:bottom w:val="nil"/>
              <w:right w:val="nil"/>
            </w:tcBorders>
          </w:tcPr>
          <w:p w:rsidR="001C667E" w:rsidRPr="00A13A80" w:rsidRDefault="001C667E" w:rsidP="00E727A4">
            <w:pPr>
              <w:rPr>
                <w:sz w:val="22"/>
                <w:szCs w:val="22"/>
                <w:lang w:eastAsia="lt-LT"/>
              </w:rPr>
            </w:pPr>
          </w:p>
        </w:tc>
        <w:tc>
          <w:tcPr>
            <w:tcW w:w="744" w:type="dxa"/>
            <w:gridSpan w:val="3"/>
            <w:tcBorders>
              <w:top w:val="nil"/>
              <w:left w:val="nil"/>
              <w:bottom w:val="nil"/>
              <w:right w:val="nil"/>
            </w:tcBorders>
          </w:tcPr>
          <w:p w:rsidR="001C667E" w:rsidRPr="00A13A80" w:rsidRDefault="001C667E" w:rsidP="00E727A4">
            <w:pPr>
              <w:rPr>
                <w:sz w:val="22"/>
                <w:szCs w:val="22"/>
                <w:lang w:eastAsia="lt-LT"/>
              </w:rPr>
            </w:pPr>
          </w:p>
        </w:tc>
        <w:tc>
          <w:tcPr>
            <w:tcW w:w="565" w:type="dxa"/>
            <w:gridSpan w:val="3"/>
            <w:tcBorders>
              <w:top w:val="nil"/>
              <w:left w:val="nil"/>
              <w:bottom w:val="nil"/>
              <w:right w:val="nil"/>
            </w:tcBorders>
          </w:tcPr>
          <w:p w:rsidR="001C667E" w:rsidRPr="00A13A80" w:rsidRDefault="001C667E" w:rsidP="00E727A4">
            <w:pPr>
              <w:rPr>
                <w:sz w:val="22"/>
                <w:szCs w:val="22"/>
                <w:lang w:eastAsia="lt-LT"/>
              </w:rPr>
            </w:pPr>
          </w:p>
        </w:tc>
        <w:tc>
          <w:tcPr>
            <w:tcW w:w="563" w:type="dxa"/>
            <w:gridSpan w:val="3"/>
            <w:tcBorders>
              <w:top w:val="nil"/>
              <w:left w:val="nil"/>
              <w:bottom w:val="nil"/>
              <w:right w:val="nil"/>
            </w:tcBorders>
          </w:tcPr>
          <w:p w:rsidR="001C667E" w:rsidRPr="00A13A80" w:rsidRDefault="001C667E" w:rsidP="00E727A4">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5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3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33"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34"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0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4"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6"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19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686"/>
        <w:gridCol w:w="842"/>
        <w:gridCol w:w="153"/>
        <w:gridCol w:w="689"/>
        <w:gridCol w:w="599"/>
        <w:gridCol w:w="251"/>
        <w:gridCol w:w="601"/>
        <w:gridCol w:w="250"/>
        <w:gridCol w:w="684"/>
        <w:gridCol w:w="158"/>
        <w:gridCol w:w="400"/>
        <w:gridCol w:w="250"/>
        <w:gridCol w:w="292"/>
        <w:gridCol w:w="129"/>
        <w:gridCol w:w="367"/>
        <w:gridCol w:w="274"/>
        <w:gridCol w:w="576"/>
        <w:gridCol w:w="612"/>
        <w:gridCol w:w="191"/>
        <w:gridCol w:w="485"/>
        <w:gridCol w:w="299"/>
        <w:gridCol w:w="18"/>
        <w:gridCol w:w="317"/>
        <w:gridCol w:w="18"/>
        <w:gridCol w:w="318"/>
        <w:gridCol w:w="535"/>
        <w:gridCol w:w="588"/>
      </w:tblGrid>
      <w:tr w:rsidR="001C667E" w:rsidRPr="00A13A80" w:rsidTr="00E727A4">
        <w:trPr>
          <w:trHeight w:val="244"/>
        </w:trPr>
        <w:tc>
          <w:tcPr>
            <w:tcW w:w="377"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9876" w:type="dxa"/>
            <w:gridSpan w:val="25"/>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Pinigų srautų prognozės</w:t>
            </w:r>
          </w:p>
          <w:p w:rsidR="001C667E" w:rsidRPr="00A13A80" w:rsidRDefault="001C667E" w:rsidP="00E727A4">
            <w:pPr>
              <w:jc w:val="center"/>
              <w:rPr>
                <w:sz w:val="22"/>
                <w:szCs w:val="22"/>
                <w:lang w:eastAsia="lt-LT"/>
              </w:rPr>
            </w:pPr>
          </w:p>
        </w:tc>
        <w:tc>
          <w:tcPr>
            <w:tcW w:w="1459"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trHeight w:val="244"/>
        </w:trPr>
        <w:tc>
          <w:tcPr>
            <w:tcW w:w="377"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0668" w:type="dxa"/>
            <w:gridSpan w:val="30"/>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xml:space="preserve">       (įmonės pavadinimas)</w:t>
            </w:r>
          </w:p>
        </w:tc>
        <w:tc>
          <w:tcPr>
            <w:tcW w:w="1459" w:type="dxa"/>
            <w:gridSpan w:val="4"/>
            <w:shd w:val="clear" w:color="auto" w:fill="auto"/>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b/>
                <w:bCs/>
                <w:sz w:val="22"/>
                <w:szCs w:val="22"/>
                <w:lang w:eastAsia="lt-LT"/>
              </w:rPr>
              <w:t>Straipsniai</w:t>
            </w:r>
          </w:p>
        </w:tc>
        <w:tc>
          <w:tcPr>
            <w:tcW w:w="706" w:type="dxa"/>
            <w:gridSpan w:val="2"/>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w:t>
            </w:r>
            <w:r>
              <w:rPr>
                <w:b/>
                <w:bCs/>
                <w:sz w:val="22"/>
                <w:szCs w:val="22"/>
                <w:lang w:eastAsia="lt-LT"/>
              </w:rPr>
              <w:t>-</w:t>
            </w:r>
            <w:r w:rsidRPr="00A13A80">
              <w:rPr>
                <w:b/>
                <w:bCs/>
                <w:sz w:val="22"/>
                <w:szCs w:val="22"/>
                <w:lang w:eastAsia="lt-LT"/>
              </w:rPr>
              <w:t>kai-tinių metų</w:t>
            </w:r>
          </w:p>
          <w:p w:rsidR="001C667E" w:rsidRPr="00A13A80" w:rsidRDefault="001C667E" w:rsidP="00E727A4">
            <w:pPr>
              <w:jc w:val="center"/>
              <w:rPr>
                <w:b/>
                <w:sz w:val="22"/>
                <w:szCs w:val="22"/>
                <w:lang w:eastAsia="lt-LT"/>
              </w:rPr>
            </w:pPr>
          </w:p>
        </w:tc>
        <w:tc>
          <w:tcPr>
            <w:tcW w:w="842"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543" w:type="dxa"/>
            <w:gridSpan w:val="6"/>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sz w:val="22"/>
                <w:szCs w:val="22"/>
                <w:lang w:eastAsia="lt-LT"/>
              </w:rPr>
            </w:pPr>
            <w:r w:rsidRPr="00A13A80">
              <w:rPr>
                <w:rFonts w:eastAsia="Calibri"/>
                <w:b/>
                <w:sz w:val="22"/>
                <w:szCs w:val="22"/>
                <w:lang w:val="en-US"/>
              </w:rPr>
              <w:t>Verslo plano įgyvendinimo laikotarpis</w:t>
            </w:r>
          </w:p>
        </w:tc>
        <w:tc>
          <w:tcPr>
            <w:tcW w:w="4717" w:type="dxa"/>
            <w:gridSpan w:val="13"/>
            <w:tcBorders>
              <w:top w:val="single" w:sz="8" w:space="0" w:color="auto"/>
              <w:left w:val="nil"/>
              <w:bottom w:val="single" w:sz="4" w:space="0" w:color="auto"/>
              <w:right w:val="single" w:sz="8" w:space="0" w:color="auto"/>
            </w:tcBorders>
          </w:tcPr>
          <w:p w:rsidR="001C667E" w:rsidRPr="00A13A80" w:rsidRDefault="001C667E" w:rsidP="00E727A4">
            <w:pPr>
              <w:jc w:val="center"/>
              <w:rPr>
                <w:color w:val="7030A0"/>
                <w:sz w:val="22"/>
                <w:szCs w:val="22"/>
                <w:lang w:eastAsia="lt-LT"/>
              </w:rPr>
            </w:pPr>
            <w:r w:rsidRPr="00A13A80">
              <w:rPr>
                <w:b/>
                <w:sz w:val="22"/>
                <w:szCs w:val="22"/>
                <w:lang w:eastAsia="lt-LT"/>
              </w:rPr>
              <w:t>Projekto kontrolės laikotarpis</w:t>
            </w:r>
          </w:p>
        </w:tc>
      </w:tr>
      <w:tr w:rsidR="001C667E" w:rsidRPr="00A13A80" w:rsidTr="00E727A4">
        <w:trPr>
          <w:gridAfter w:val="6"/>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706" w:type="dxa"/>
            <w:gridSpan w:val="2"/>
            <w:vMerge/>
            <w:tcBorders>
              <w:left w:val="nil"/>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842" w:type="dxa"/>
            <w:vMerge/>
            <w:tcBorders>
              <w:left w:val="single" w:sz="4" w:space="0" w:color="auto"/>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83477E" w:rsidRDefault="001C667E" w:rsidP="00E727A4">
            <w:pPr>
              <w:jc w:val="center"/>
              <w:rPr>
                <w:b/>
                <w:sz w:val="20"/>
              </w:rPr>
            </w:pPr>
            <w:r w:rsidRPr="0083477E">
              <w:rPr>
                <w:i/>
                <w:sz w:val="20"/>
              </w:rPr>
              <w:t>(paraiš-kos pateiki-mo metai)</w:t>
            </w:r>
          </w:p>
        </w:tc>
        <w:tc>
          <w:tcPr>
            <w:tcW w:w="8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851"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842" w:type="dxa"/>
            <w:gridSpan w:val="2"/>
            <w:tcBorders>
              <w:top w:val="single" w:sz="4" w:space="0" w:color="auto"/>
              <w:left w:val="nil"/>
              <w:bottom w:val="single" w:sz="8" w:space="0" w:color="auto"/>
              <w:right w:val="single" w:sz="4" w:space="0" w:color="auto"/>
            </w:tcBorders>
          </w:tcPr>
          <w:p w:rsidR="001C667E" w:rsidRPr="00A13A80" w:rsidRDefault="001C667E" w:rsidP="00E727A4">
            <w:pPr>
              <w:jc w:val="center"/>
              <w:rPr>
                <w:b/>
                <w:sz w:val="22"/>
                <w:szCs w:val="22"/>
                <w:lang w:eastAsia="lt-LT"/>
              </w:rPr>
            </w:pPr>
            <w:r w:rsidRPr="00A13A80">
              <w:rPr>
                <w:b/>
                <w:bCs/>
                <w:sz w:val="22"/>
                <w:szCs w:val="22"/>
                <w:lang w:eastAsia="lt-LT"/>
              </w:rPr>
              <w:t>20...m.</w:t>
            </w:r>
          </w:p>
        </w:tc>
        <w:tc>
          <w:tcPr>
            <w:tcW w:w="650" w:type="dxa"/>
            <w:gridSpan w:val="2"/>
            <w:tcBorders>
              <w:top w:val="single" w:sz="4"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Pagrindinės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Grynasis pelnas (nuostoliai)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Nusidėvėjimo ir amortizacijos sąnaudos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Po vienerių metų gautinų sumų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Atsargų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Išankstinių apmokėjimų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Nebaigtų vykdyti sutarčių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Pirkėjų įsiskolinimo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Patronuojamų</w:t>
            </w:r>
            <w:r>
              <w:rPr>
                <w:sz w:val="22"/>
                <w:szCs w:val="22"/>
                <w:lang w:eastAsia="lt-LT"/>
              </w:rPr>
              <w:t>-</w:t>
            </w:r>
            <w:r w:rsidRPr="00A13A80">
              <w:rPr>
                <w:sz w:val="22"/>
                <w:szCs w:val="22"/>
                <w:lang w:eastAsia="lt-LT"/>
              </w:rPr>
              <w:t>jų ir asocijuotųjų įmonių skolų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gautinų sumų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Kito trumpalaikio turto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xml:space="preserve">Trumpalaikių skolų tiekėjams ir gautų išankstinių apmokėjimų </w:t>
            </w:r>
            <w:r w:rsidRPr="00A13A80">
              <w:rPr>
                <w:sz w:val="22"/>
                <w:szCs w:val="22"/>
                <w:lang w:eastAsia="lt-LT"/>
              </w:rPr>
              <w:lastRenderedPageBreak/>
              <w:t>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Pelno mokesčio 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 darbo santykiais susijusių 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Atidėjimų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mokėtinų sumų ir 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Finansinės ir investicinės veiklos rezultatų pašalinimas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nepiniginių straipsnių pašalinimas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u w:val="single"/>
                <w:lang w:eastAsia="lt-LT"/>
              </w:rPr>
              <w:t>Grynieji pagrindinės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Investicinės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turto (išskyrus investicijas) įsigijimas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turto (išskyrus investicijas) perleidimas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Ilgalaikių investicijų įsigijimas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Ilgalaikių investicijų perleidimas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suteikimas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susigrąžinimas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Gauti dividendai, palūkanos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investicinės veiklos pinigų srautų padidėjimai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investicinės veiklos pinigų srautų sumažėjimai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u w:val="single"/>
                <w:lang w:eastAsia="lt-LT"/>
              </w:rPr>
              <w:t>Grynieji investicinės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Finansinės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Pinigų srautai, susiję su įmonės savininkais: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Akcijų išleidimas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Savininkų įnašai nuostoliams padengti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Savų akcijų supirkimas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Dividendų išmokėjimas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Pinigų srautai, susiję su kitais finansavimo šaltiniais: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Finansinių skolų padidėjimas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gavimas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Obligacijų išleidimas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Finansinių skolų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grąžinimas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Obligacijų supirkimas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Sumokėtos palūkanos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Lizingo (finansinės nuomos) mokėjimai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įmonės įsipareigojimų padidėjimas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įmonės įsipareigojimų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finansinės veiklos pinigų srautų padidėjimai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finansinės veiklos pinigų srautų sumažėjimai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u w:val="single"/>
                <w:lang w:eastAsia="lt-LT"/>
              </w:rPr>
              <w:t>Grynieji finansinės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Ypatingųjų straipsnių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Ypatingųjų straipsnių pinigų srautų padidėjimas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Ypatingųjų straipsnių pinigų srautų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xml:space="preserve">Grynasis pinigų srautų </w:t>
            </w:r>
            <w:r w:rsidRPr="00A13A80">
              <w:rPr>
                <w:b/>
                <w:bCs/>
                <w:sz w:val="22"/>
                <w:szCs w:val="22"/>
                <w:lang w:eastAsia="lt-LT"/>
              </w:rPr>
              <w:lastRenderedPageBreak/>
              <w:t>padidėjimas (sumažėji</w:t>
            </w:r>
            <w:r>
              <w:rPr>
                <w:b/>
                <w:bCs/>
                <w:sz w:val="22"/>
                <w:szCs w:val="22"/>
                <w:lang w:eastAsia="lt-LT"/>
              </w:rPr>
              <w:t>-</w:t>
            </w:r>
            <w:r w:rsidRPr="00A13A80">
              <w:rPr>
                <w:b/>
                <w:bCs/>
                <w:sz w:val="22"/>
                <w:szCs w:val="22"/>
                <w:lang w:eastAsia="lt-LT"/>
              </w:rPr>
              <w:t>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Pinigai ir pinigų ekvivalentai laikotarpio pradžioje</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Pinigai ir pinigų ekvivalentai laikotarpio pabaigoje</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1"/>
          <w:wAfter w:w="588" w:type="dxa"/>
        </w:trPr>
        <w:tc>
          <w:tcPr>
            <w:tcW w:w="377"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121"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31"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tcPr>
          <w:p w:rsidR="001C667E" w:rsidRPr="00A13A80" w:rsidRDefault="001C667E" w:rsidP="00E727A4">
            <w:pPr>
              <w:rPr>
                <w:sz w:val="22"/>
                <w:szCs w:val="22"/>
                <w:lang w:eastAsia="lt-LT"/>
              </w:rPr>
            </w:pPr>
          </w:p>
        </w:tc>
        <w:tc>
          <w:tcPr>
            <w:tcW w:w="686" w:type="dxa"/>
            <w:tcBorders>
              <w:top w:val="nil"/>
              <w:left w:val="nil"/>
              <w:bottom w:val="nil"/>
              <w:right w:val="nil"/>
            </w:tcBorders>
          </w:tcPr>
          <w:p w:rsidR="001C667E" w:rsidRPr="00A13A80" w:rsidRDefault="001C667E" w:rsidP="00E727A4">
            <w:pPr>
              <w:rPr>
                <w:sz w:val="22"/>
                <w:szCs w:val="22"/>
                <w:lang w:eastAsia="lt-LT"/>
              </w:rPr>
            </w:pPr>
          </w:p>
        </w:tc>
        <w:tc>
          <w:tcPr>
            <w:tcW w:w="995" w:type="dxa"/>
            <w:gridSpan w:val="2"/>
            <w:tcBorders>
              <w:top w:val="nil"/>
              <w:left w:val="nil"/>
              <w:bottom w:val="nil"/>
              <w:right w:val="nil"/>
            </w:tcBorders>
          </w:tcPr>
          <w:p w:rsidR="001C667E" w:rsidRPr="00A13A80" w:rsidRDefault="001C667E" w:rsidP="00E727A4">
            <w:pPr>
              <w:rPr>
                <w:sz w:val="22"/>
                <w:szCs w:val="22"/>
                <w:lang w:eastAsia="lt-LT"/>
              </w:rPr>
            </w:pPr>
          </w:p>
        </w:tc>
        <w:tc>
          <w:tcPr>
            <w:tcW w:w="1288" w:type="dxa"/>
            <w:gridSpan w:val="2"/>
            <w:tcBorders>
              <w:top w:val="nil"/>
              <w:left w:val="nil"/>
              <w:bottom w:val="nil"/>
              <w:right w:val="nil"/>
            </w:tcBorders>
          </w:tcPr>
          <w:p w:rsidR="001C667E" w:rsidRPr="00A13A80" w:rsidRDefault="001C667E" w:rsidP="00E727A4">
            <w:pPr>
              <w:rPr>
                <w:sz w:val="22"/>
                <w:szCs w:val="22"/>
                <w:lang w:eastAsia="lt-LT"/>
              </w:rPr>
            </w:pPr>
          </w:p>
        </w:tc>
        <w:tc>
          <w:tcPr>
            <w:tcW w:w="852" w:type="dxa"/>
            <w:gridSpan w:val="2"/>
            <w:tcBorders>
              <w:top w:val="nil"/>
              <w:left w:val="nil"/>
              <w:bottom w:val="nil"/>
              <w:right w:val="nil"/>
            </w:tcBorders>
          </w:tcPr>
          <w:p w:rsidR="001C667E" w:rsidRPr="00A13A80" w:rsidRDefault="001C667E" w:rsidP="00E727A4">
            <w:pPr>
              <w:rPr>
                <w:sz w:val="22"/>
                <w:szCs w:val="22"/>
                <w:lang w:eastAsia="lt-LT"/>
              </w:rPr>
            </w:pPr>
          </w:p>
        </w:tc>
        <w:tc>
          <w:tcPr>
            <w:tcW w:w="934" w:type="dxa"/>
            <w:gridSpan w:val="2"/>
            <w:tcBorders>
              <w:top w:val="nil"/>
              <w:left w:val="nil"/>
              <w:bottom w:val="nil"/>
              <w:right w:val="nil"/>
            </w:tcBorders>
          </w:tcPr>
          <w:p w:rsidR="001C667E" w:rsidRPr="00A13A80" w:rsidRDefault="001C667E" w:rsidP="00E727A4">
            <w:pPr>
              <w:rPr>
                <w:sz w:val="22"/>
                <w:szCs w:val="22"/>
                <w:lang w:eastAsia="lt-LT"/>
              </w:rPr>
            </w:pPr>
          </w:p>
        </w:tc>
        <w:tc>
          <w:tcPr>
            <w:tcW w:w="558" w:type="dxa"/>
            <w:gridSpan w:val="2"/>
            <w:tcBorders>
              <w:top w:val="nil"/>
              <w:left w:val="nil"/>
              <w:bottom w:val="nil"/>
              <w:right w:val="nil"/>
            </w:tcBorders>
          </w:tcPr>
          <w:p w:rsidR="001C667E" w:rsidRPr="00A13A80" w:rsidRDefault="001C667E" w:rsidP="00E727A4">
            <w:pPr>
              <w:rPr>
                <w:sz w:val="22"/>
                <w:szCs w:val="22"/>
                <w:lang w:eastAsia="lt-LT"/>
              </w:rPr>
            </w:pPr>
          </w:p>
        </w:tc>
        <w:tc>
          <w:tcPr>
            <w:tcW w:w="542"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12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41"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76"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1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18"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3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r>
    </w:tbl>
    <w:p w:rsidR="001C667E" w:rsidRPr="00715389" w:rsidRDefault="001C667E" w:rsidP="001C667E">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tbl>
      <w:tblPr>
        <w:tblW w:w="11031" w:type="dxa"/>
        <w:tblLayout w:type="fixed"/>
        <w:tblCellMar>
          <w:left w:w="0" w:type="dxa"/>
          <w:right w:w="0" w:type="dxa"/>
        </w:tblCellMar>
        <w:tblLook w:val="04A0" w:firstRow="1" w:lastRow="0" w:firstColumn="1" w:lastColumn="0" w:noHBand="0" w:noVBand="1"/>
      </w:tblPr>
      <w:tblGrid>
        <w:gridCol w:w="1391"/>
        <w:gridCol w:w="895"/>
        <w:gridCol w:w="1037"/>
        <w:gridCol w:w="977"/>
        <w:gridCol w:w="925"/>
        <w:gridCol w:w="798"/>
        <w:gridCol w:w="877"/>
        <w:gridCol w:w="851"/>
        <w:gridCol w:w="869"/>
        <w:gridCol w:w="850"/>
        <w:gridCol w:w="710"/>
        <w:gridCol w:w="851"/>
      </w:tblGrid>
      <w:tr w:rsidR="001C667E" w:rsidRPr="00A13A80" w:rsidTr="00E727A4">
        <w:trPr>
          <w:trHeight w:val="272"/>
        </w:trPr>
        <w:tc>
          <w:tcPr>
            <w:tcW w:w="13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sz w:val="22"/>
                <w:szCs w:val="22"/>
                <w:lang w:eastAsia="lt-LT"/>
              </w:rPr>
            </w:pPr>
            <w:r w:rsidRPr="00715389">
              <w:rPr>
                <w:color w:val="000000"/>
                <w:sz w:val="20"/>
                <w:lang w:eastAsia="lt-LT"/>
              </w:rPr>
              <w:t> </w:t>
            </w: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lang w:eastAsia="lt-LT"/>
              </w:rPr>
            </w:pPr>
            <w:r w:rsidRPr="00A13A80">
              <w:rPr>
                <w:rFonts w:eastAsia="Calibri"/>
                <w:b/>
                <w:sz w:val="22"/>
                <w:szCs w:val="22"/>
                <w:lang w:val="en-US"/>
              </w:rPr>
              <w:t>Verslo plano įgyvendinimo laikotarpis</w:t>
            </w:r>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sz w:val="22"/>
                <w:szCs w:val="22"/>
                <w:lang w:eastAsia="lt-LT"/>
              </w:rPr>
              <w:t>Projekto kontrolės laikotarpis</w:t>
            </w:r>
          </w:p>
        </w:tc>
      </w:tr>
      <w:tr w:rsidR="001C667E" w:rsidRPr="00A13A80" w:rsidTr="00E727A4">
        <w:trPr>
          <w:trHeight w:val="496"/>
        </w:trPr>
        <w:tc>
          <w:tcPr>
            <w:tcW w:w="1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037" w:type="dxa"/>
            <w:vMerge/>
            <w:tcBorders>
              <w:left w:val="single" w:sz="4" w:space="0" w:color="auto"/>
              <w:bottom w:val="single" w:sz="8" w:space="0" w:color="auto"/>
              <w:right w:val="single" w:sz="4" w:space="0" w:color="auto"/>
            </w:tcBorders>
          </w:tcPr>
          <w:p w:rsidR="001C667E" w:rsidRPr="00A13A80" w:rsidRDefault="001C667E" w:rsidP="00E727A4">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1C667E" w:rsidRPr="00A13A80" w:rsidRDefault="001C667E" w:rsidP="00E727A4">
            <w:pPr>
              <w:jc w:val="center"/>
              <w:rPr>
                <w:b/>
                <w:sz w:val="22"/>
                <w:szCs w:val="22"/>
              </w:rPr>
            </w:pPr>
            <w:r w:rsidRPr="00A13A80">
              <w:rPr>
                <w:b/>
                <w:sz w:val="22"/>
                <w:szCs w:val="22"/>
              </w:rPr>
              <w:t>20...m.</w:t>
            </w:r>
          </w:p>
          <w:p w:rsidR="001C667E" w:rsidRPr="00715389" w:rsidRDefault="001C667E" w:rsidP="00E727A4">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r>
      <w:tr w:rsidR="001C667E" w:rsidRPr="00A13A80" w:rsidTr="00E727A4">
        <w:trPr>
          <w:trHeight w:val="528"/>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274"/>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Pr>
          <w:color w:val="000000"/>
          <w:sz w:val="22"/>
          <w:szCs w:val="22"/>
          <w:lang w:eastAsia="lt-LT"/>
        </w:rPr>
        <w:t>_______________________</w:t>
      </w:r>
      <w:r w:rsidRPr="00A13A80">
        <w:rPr>
          <w:color w:val="000000"/>
          <w:sz w:val="22"/>
          <w:szCs w:val="22"/>
          <w:lang w:eastAsia="lt-LT"/>
        </w:rPr>
        <w:t>(pareiškėjo arba jo įgalioto asmens                            (parašas)                                 (vardas, pavardė)</w:t>
      </w:r>
    </w:p>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pareigos)</w:t>
      </w:r>
    </w:p>
    <w:p w:rsidR="001C667E" w:rsidRPr="00A13A80" w:rsidRDefault="001C667E" w:rsidP="001C667E">
      <w:pPr>
        <w:shd w:val="clear" w:color="auto" w:fill="FFFFFF"/>
        <w:jc w:val="center"/>
        <w:rPr>
          <w:color w:val="000000"/>
          <w:sz w:val="22"/>
          <w:szCs w:val="22"/>
          <w:lang w:eastAsia="lt-LT"/>
        </w:rPr>
      </w:pPr>
      <w:r w:rsidRPr="00A13A80">
        <w:rPr>
          <w:color w:val="000000"/>
          <w:sz w:val="22"/>
          <w:szCs w:val="22"/>
          <w:lang w:eastAsia="lt-LT"/>
        </w:rPr>
        <w:t>______________</w:t>
      </w:r>
    </w:p>
    <w:p w:rsidR="001C667E" w:rsidRDefault="001C667E" w:rsidP="001C667E">
      <w:pPr>
        <w:rPr>
          <w:b/>
        </w:rPr>
        <w:sectPr w:rsidR="001C667E" w:rsidSect="001365E6">
          <w:headerReference w:type="even" r:id="rId5"/>
          <w:headerReference w:type="default" r:id="rId6"/>
          <w:footerReference w:type="even" r:id="rId7"/>
          <w:footerReference w:type="default" r:id="rId8"/>
          <w:headerReference w:type="first" r:id="rId9"/>
          <w:footerReference w:type="first" r:id="rId10"/>
          <w:pgSz w:w="11907" w:h="16840"/>
          <w:pgMar w:top="1134" w:right="1701" w:bottom="1701" w:left="567" w:header="561" w:footer="561" w:gutter="0"/>
          <w:cols w:space="1296"/>
          <w:docGrid w:linePitch="326"/>
        </w:sectPr>
      </w:pPr>
    </w:p>
    <w:p w:rsidR="00BC156F" w:rsidRDefault="00BC156F">
      <w:bookmarkStart w:id="0" w:name="_GoBack"/>
      <w:bookmarkEnd w:id="0"/>
    </w:p>
    <w:sectPr w:rsidR="00BC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28" w:rsidRDefault="001C667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28" w:rsidRDefault="001C667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28" w:rsidRDefault="001C667E">
    <w:pPr>
      <w:tabs>
        <w:tab w:val="center" w:pos="4819"/>
        <w:tab w:val="right" w:pos="9638"/>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28" w:rsidRDefault="001C667E">
    <w:pPr>
      <w:tabs>
        <w:tab w:val="center" w:pos="4680"/>
        <w:tab w:val="right" w:pos="9360"/>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28" w:rsidRDefault="001C667E">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28" w:rsidRDefault="001C667E">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7E"/>
    <w:rsid w:val="001C667E"/>
    <w:rsid w:val="00BC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FE5D8-3D9E-4A0F-A7CD-DC4AEF18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7E"/>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1C667E"/>
    <w:pPr>
      <w:keepNext/>
      <w:numPr>
        <w:numId w:val="4"/>
      </w:numPr>
      <w:jc w:val="center"/>
      <w:outlineLvl w:val="0"/>
    </w:pPr>
    <w:rPr>
      <w:b/>
      <w:caps/>
      <w:kern w:val="24"/>
    </w:rPr>
  </w:style>
  <w:style w:type="paragraph" w:styleId="Heading2">
    <w:name w:val="heading 2"/>
    <w:basedOn w:val="Normal"/>
    <w:next w:val="Normal"/>
    <w:link w:val="Heading2Char"/>
    <w:qFormat/>
    <w:rsid w:val="001C667E"/>
    <w:pPr>
      <w:keepNext/>
      <w:jc w:val="right"/>
      <w:outlineLvl w:val="1"/>
    </w:pPr>
    <w:rPr>
      <w:b/>
      <w:szCs w:val="24"/>
      <w:lang w:val="en-US"/>
    </w:rPr>
  </w:style>
  <w:style w:type="paragraph" w:styleId="Heading3">
    <w:name w:val="heading 3"/>
    <w:basedOn w:val="Normal"/>
    <w:next w:val="Normal"/>
    <w:link w:val="Heading3Char"/>
    <w:qFormat/>
    <w:rsid w:val="001C667E"/>
    <w:pPr>
      <w:keepNext/>
      <w:tabs>
        <w:tab w:val="left" w:pos="720"/>
        <w:tab w:val="left" w:pos="851"/>
      </w:tabs>
      <w:spacing w:line="360" w:lineRule="auto"/>
      <w:ind w:firstLine="540"/>
      <w:jc w:val="center"/>
      <w:outlineLvl w:val="2"/>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67E"/>
    <w:rPr>
      <w:rFonts w:ascii="Times New Roman" w:eastAsia="Times New Roman" w:hAnsi="Times New Roman" w:cs="Times New Roman"/>
      <w:b/>
      <w:caps/>
      <w:kern w:val="24"/>
      <w:sz w:val="24"/>
      <w:szCs w:val="20"/>
      <w:lang w:val="lt-LT"/>
    </w:rPr>
  </w:style>
  <w:style w:type="character" w:customStyle="1" w:styleId="Heading2Char">
    <w:name w:val="Heading 2 Char"/>
    <w:basedOn w:val="DefaultParagraphFont"/>
    <w:link w:val="Heading2"/>
    <w:rsid w:val="001C667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1C667E"/>
    <w:rPr>
      <w:rFonts w:ascii="Times New Roman" w:eastAsia="Times New Roman" w:hAnsi="Times New Roman" w:cs="Times New Roman"/>
      <w:b/>
      <w:caps/>
      <w:sz w:val="24"/>
      <w:szCs w:val="24"/>
      <w:lang w:val="lt-LT"/>
    </w:rPr>
  </w:style>
  <w:style w:type="character" w:styleId="PlaceholderText">
    <w:name w:val="Placeholder Text"/>
    <w:basedOn w:val="DefaultParagraphFont"/>
    <w:rsid w:val="001C667E"/>
    <w:rPr>
      <w:color w:val="808080"/>
    </w:rPr>
  </w:style>
  <w:style w:type="paragraph" w:styleId="BalloonText">
    <w:name w:val="Balloon Text"/>
    <w:basedOn w:val="Normal"/>
    <w:link w:val="BalloonTextChar"/>
    <w:uiPriority w:val="99"/>
    <w:rsid w:val="001C667E"/>
    <w:rPr>
      <w:rFonts w:ascii="Tahoma" w:hAnsi="Tahoma" w:cs="Tahoma"/>
      <w:sz w:val="16"/>
      <w:szCs w:val="16"/>
    </w:rPr>
  </w:style>
  <w:style w:type="character" w:customStyle="1" w:styleId="BalloonTextChar">
    <w:name w:val="Balloon Text Char"/>
    <w:basedOn w:val="DefaultParagraphFont"/>
    <w:link w:val="BalloonText"/>
    <w:uiPriority w:val="99"/>
    <w:rsid w:val="001C667E"/>
    <w:rPr>
      <w:rFonts w:ascii="Tahoma" w:eastAsia="Times New Roman" w:hAnsi="Tahoma" w:cs="Tahoma"/>
      <w:sz w:val="16"/>
      <w:szCs w:val="16"/>
      <w:lang w:val="lt-LT"/>
    </w:rPr>
  </w:style>
  <w:style w:type="paragraph" w:customStyle="1" w:styleId="BodyText1">
    <w:name w:val="Body Text1"/>
    <w:basedOn w:val="Normal"/>
    <w:rsid w:val="001C667E"/>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1C667E"/>
    <w:pPr>
      <w:numPr>
        <w:numId w:val="1"/>
      </w:numPr>
      <w:jc w:val="both"/>
    </w:pPr>
    <w:rPr>
      <w:sz w:val="20"/>
      <w:lang w:val="en-GB"/>
    </w:rPr>
  </w:style>
  <w:style w:type="paragraph" w:customStyle="1" w:styleId="num2">
    <w:name w:val="num2"/>
    <w:basedOn w:val="Normal"/>
    <w:rsid w:val="001C667E"/>
    <w:pPr>
      <w:numPr>
        <w:ilvl w:val="1"/>
        <w:numId w:val="1"/>
      </w:numPr>
      <w:jc w:val="both"/>
    </w:pPr>
    <w:rPr>
      <w:sz w:val="20"/>
    </w:rPr>
  </w:style>
  <w:style w:type="paragraph" w:customStyle="1" w:styleId="num3Diagrama">
    <w:name w:val="num3 Diagrama"/>
    <w:basedOn w:val="Normal"/>
    <w:rsid w:val="001C667E"/>
    <w:pPr>
      <w:numPr>
        <w:ilvl w:val="2"/>
        <w:numId w:val="1"/>
      </w:numPr>
      <w:jc w:val="both"/>
    </w:pPr>
    <w:rPr>
      <w:sz w:val="20"/>
    </w:rPr>
  </w:style>
  <w:style w:type="paragraph" w:customStyle="1" w:styleId="num4Diagrama">
    <w:name w:val="num4 Diagrama"/>
    <w:basedOn w:val="Normal"/>
    <w:rsid w:val="001C667E"/>
    <w:pPr>
      <w:numPr>
        <w:ilvl w:val="3"/>
        <w:numId w:val="1"/>
      </w:numPr>
      <w:jc w:val="both"/>
    </w:pPr>
    <w:rPr>
      <w:sz w:val="20"/>
      <w:lang w:val="en-GB"/>
    </w:rPr>
  </w:style>
  <w:style w:type="paragraph" w:styleId="Header">
    <w:name w:val="header"/>
    <w:basedOn w:val="Normal"/>
    <w:link w:val="HeaderChar"/>
    <w:uiPriority w:val="99"/>
    <w:rsid w:val="001C667E"/>
    <w:pPr>
      <w:tabs>
        <w:tab w:val="center" w:pos="4153"/>
        <w:tab w:val="right" w:pos="8306"/>
      </w:tabs>
    </w:pPr>
    <w:rPr>
      <w:rFonts w:ascii="TimesLT" w:hAnsi="TimesLT"/>
      <w:kern w:val="24"/>
    </w:rPr>
  </w:style>
  <w:style w:type="character" w:customStyle="1" w:styleId="HeaderChar">
    <w:name w:val="Header Char"/>
    <w:basedOn w:val="DefaultParagraphFont"/>
    <w:link w:val="Header"/>
    <w:uiPriority w:val="99"/>
    <w:rsid w:val="001C667E"/>
    <w:rPr>
      <w:rFonts w:ascii="TimesLT" w:eastAsia="Times New Roman" w:hAnsi="TimesLT" w:cs="Times New Roman"/>
      <w:kern w:val="24"/>
      <w:sz w:val="24"/>
      <w:szCs w:val="20"/>
      <w:lang w:val="lt-LT"/>
    </w:rPr>
  </w:style>
  <w:style w:type="character" w:styleId="PageNumber">
    <w:name w:val="page number"/>
    <w:basedOn w:val="DefaultParagraphFont"/>
    <w:rsid w:val="001C667E"/>
  </w:style>
  <w:style w:type="paragraph" w:styleId="Title">
    <w:name w:val="Title"/>
    <w:basedOn w:val="Normal"/>
    <w:link w:val="TitleChar"/>
    <w:qFormat/>
    <w:rsid w:val="001C667E"/>
    <w:pPr>
      <w:jc w:val="center"/>
    </w:pPr>
    <w:rPr>
      <w:rFonts w:ascii="TimesLT" w:hAnsi="TimesLT"/>
      <w:b/>
      <w:caps/>
      <w:kern w:val="24"/>
    </w:rPr>
  </w:style>
  <w:style w:type="character" w:customStyle="1" w:styleId="TitleChar">
    <w:name w:val="Title Char"/>
    <w:basedOn w:val="DefaultParagraphFont"/>
    <w:link w:val="Title"/>
    <w:rsid w:val="001C667E"/>
    <w:rPr>
      <w:rFonts w:ascii="TimesLT" w:eastAsia="Times New Roman" w:hAnsi="TimesLT" w:cs="Times New Roman"/>
      <w:b/>
      <w:caps/>
      <w:kern w:val="24"/>
      <w:sz w:val="24"/>
      <w:szCs w:val="20"/>
      <w:lang w:val="lt-LT"/>
    </w:rPr>
  </w:style>
  <w:style w:type="paragraph" w:styleId="BodyTextIndent">
    <w:name w:val="Body Text Indent"/>
    <w:basedOn w:val="Normal"/>
    <w:link w:val="BodyTextIndentChar"/>
    <w:rsid w:val="001C667E"/>
    <w:pPr>
      <w:spacing w:line="360" w:lineRule="auto"/>
      <w:ind w:firstLine="567"/>
      <w:jc w:val="both"/>
    </w:pPr>
    <w:rPr>
      <w:kern w:val="24"/>
    </w:rPr>
  </w:style>
  <w:style w:type="character" w:customStyle="1" w:styleId="BodyTextIndentChar">
    <w:name w:val="Body Text Indent Char"/>
    <w:basedOn w:val="DefaultParagraphFont"/>
    <w:link w:val="BodyTextIndent"/>
    <w:rsid w:val="001C667E"/>
    <w:rPr>
      <w:rFonts w:ascii="Times New Roman" w:eastAsia="Times New Roman" w:hAnsi="Times New Roman" w:cs="Times New Roman"/>
      <w:kern w:val="24"/>
      <w:sz w:val="24"/>
      <w:szCs w:val="20"/>
      <w:lang w:val="lt-LT"/>
    </w:rPr>
  </w:style>
  <w:style w:type="paragraph" w:styleId="BodyText">
    <w:name w:val="Body Text"/>
    <w:basedOn w:val="Normal"/>
    <w:link w:val="BodyTextChar"/>
    <w:rsid w:val="001C667E"/>
    <w:pPr>
      <w:jc w:val="both"/>
    </w:pPr>
  </w:style>
  <w:style w:type="character" w:customStyle="1" w:styleId="BodyTextChar">
    <w:name w:val="Body Text Char"/>
    <w:basedOn w:val="DefaultParagraphFont"/>
    <w:link w:val="BodyText"/>
    <w:rsid w:val="001C667E"/>
    <w:rPr>
      <w:rFonts w:ascii="Times New Roman" w:eastAsia="Times New Roman" w:hAnsi="Times New Roman" w:cs="Times New Roman"/>
      <w:sz w:val="24"/>
      <w:szCs w:val="20"/>
      <w:lang w:val="lt-LT"/>
    </w:rPr>
  </w:style>
  <w:style w:type="paragraph" w:styleId="BodyTextIndent2">
    <w:name w:val="Body Text Indent 2"/>
    <w:basedOn w:val="Normal"/>
    <w:link w:val="BodyTextIndent2Char"/>
    <w:rsid w:val="001C667E"/>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rsid w:val="001C667E"/>
    <w:rPr>
      <w:rFonts w:ascii="Times New Roman" w:eastAsia="Times New Roman" w:hAnsi="Times New Roman" w:cs="Times New Roman"/>
      <w:kern w:val="24"/>
      <w:sz w:val="24"/>
      <w:szCs w:val="20"/>
      <w:lang w:val="lt-LT"/>
    </w:rPr>
  </w:style>
  <w:style w:type="paragraph" w:styleId="BodyTextIndent3">
    <w:name w:val="Body Text Indent 3"/>
    <w:basedOn w:val="Normal"/>
    <w:link w:val="BodyTextIndent3Char"/>
    <w:rsid w:val="001C667E"/>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1C667E"/>
    <w:rPr>
      <w:rFonts w:ascii="Times New Roman" w:eastAsia="Times New Roman" w:hAnsi="Times New Roman" w:cs="Times New Roman"/>
      <w:sz w:val="24"/>
      <w:szCs w:val="24"/>
    </w:rPr>
  </w:style>
  <w:style w:type="paragraph" w:styleId="Subtitle">
    <w:name w:val="Subtitle"/>
    <w:basedOn w:val="Normal"/>
    <w:link w:val="SubtitleChar"/>
    <w:qFormat/>
    <w:rsid w:val="001C667E"/>
    <w:pPr>
      <w:ind w:firstLine="4674"/>
    </w:pPr>
    <w:rPr>
      <w:b/>
      <w:caps/>
      <w:szCs w:val="24"/>
      <w:lang w:val="en-US"/>
    </w:rPr>
  </w:style>
  <w:style w:type="character" w:customStyle="1" w:styleId="SubtitleChar">
    <w:name w:val="Subtitle Char"/>
    <w:basedOn w:val="DefaultParagraphFont"/>
    <w:link w:val="Subtitle"/>
    <w:rsid w:val="001C667E"/>
    <w:rPr>
      <w:rFonts w:ascii="Times New Roman" w:eastAsia="Times New Roman" w:hAnsi="Times New Roman" w:cs="Times New Roman"/>
      <w:b/>
      <w:caps/>
      <w:sz w:val="24"/>
      <w:szCs w:val="24"/>
    </w:rPr>
  </w:style>
  <w:style w:type="paragraph" w:customStyle="1" w:styleId="Apacia">
    <w:name w:val="Apacia"/>
    <w:basedOn w:val="Normal"/>
    <w:rsid w:val="001C667E"/>
    <w:rPr>
      <w:sz w:val="20"/>
      <w:szCs w:val="24"/>
    </w:rPr>
  </w:style>
  <w:style w:type="paragraph" w:styleId="BodyText2">
    <w:name w:val="Body Text 2"/>
    <w:basedOn w:val="Normal"/>
    <w:link w:val="BodyText2Char"/>
    <w:rsid w:val="001C667E"/>
    <w:pPr>
      <w:tabs>
        <w:tab w:val="left" w:pos="720"/>
        <w:tab w:val="left" w:pos="993"/>
      </w:tabs>
      <w:spacing w:line="360" w:lineRule="auto"/>
      <w:jc w:val="both"/>
    </w:pPr>
    <w:rPr>
      <w:color w:val="FF6600"/>
      <w:szCs w:val="24"/>
    </w:rPr>
  </w:style>
  <w:style w:type="character" w:customStyle="1" w:styleId="BodyText2Char">
    <w:name w:val="Body Text 2 Char"/>
    <w:basedOn w:val="DefaultParagraphFont"/>
    <w:link w:val="BodyText2"/>
    <w:rsid w:val="001C667E"/>
    <w:rPr>
      <w:rFonts w:ascii="Times New Roman" w:eastAsia="Times New Roman" w:hAnsi="Times New Roman" w:cs="Times New Roman"/>
      <w:color w:val="FF6600"/>
      <w:sz w:val="24"/>
      <w:szCs w:val="24"/>
      <w:lang w:val="lt-LT"/>
    </w:rPr>
  </w:style>
  <w:style w:type="paragraph" w:styleId="BodyText3">
    <w:name w:val="Body Text 3"/>
    <w:basedOn w:val="Normal"/>
    <w:link w:val="BodyText3Char"/>
    <w:rsid w:val="001C667E"/>
    <w:pPr>
      <w:tabs>
        <w:tab w:val="left" w:pos="-82"/>
      </w:tabs>
      <w:jc w:val="both"/>
    </w:pPr>
    <w:rPr>
      <w:b/>
      <w:bCs/>
      <w:szCs w:val="24"/>
    </w:rPr>
  </w:style>
  <w:style w:type="character" w:customStyle="1" w:styleId="BodyText3Char">
    <w:name w:val="Body Text 3 Char"/>
    <w:basedOn w:val="DefaultParagraphFont"/>
    <w:link w:val="BodyText3"/>
    <w:rsid w:val="001C667E"/>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Heading1"/>
    <w:autoRedefine/>
    <w:rsid w:val="001C667E"/>
    <w:pPr>
      <w:numPr>
        <w:numId w:val="2"/>
      </w:numPr>
      <w:spacing w:line="360" w:lineRule="auto"/>
      <w:jc w:val="left"/>
    </w:pPr>
    <w:rPr>
      <w:bCs/>
      <w:kern w:val="0"/>
    </w:rPr>
  </w:style>
  <w:style w:type="paragraph" w:customStyle="1" w:styleId="Style1">
    <w:name w:val="Style1"/>
    <w:basedOn w:val="Title"/>
    <w:rsid w:val="001C667E"/>
    <w:pPr>
      <w:numPr>
        <w:numId w:val="3"/>
      </w:numPr>
      <w:spacing w:line="360" w:lineRule="auto"/>
    </w:pPr>
    <w:rPr>
      <w:rFonts w:ascii="Times New Roman" w:hAnsi="Times New Roman"/>
      <w:bCs/>
      <w:kern w:val="0"/>
      <w:szCs w:val="24"/>
    </w:rPr>
  </w:style>
  <w:style w:type="character" w:styleId="CommentReference">
    <w:name w:val="annotation reference"/>
    <w:rsid w:val="001C667E"/>
    <w:rPr>
      <w:sz w:val="16"/>
      <w:szCs w:val="16"/>
    </w:rPr>
  </w:style>
  <w:style w:type="paragraph" w:styleId="CommentText">
    <w:name w:val="annotation text"/>
    <w:basedOn w:val="Normal"/>
    <w:link w:val="CommentTextChar"/>
    <w:uiPriority w:val="99"/>
    <w:rsid w:val="001C667E"/>
    <w:rPr>
      <w:sz w:val="20"/>
    </w:rPr>
  </w:style>
  <w:style w:type="character" w:customStyle="1" w:styleId="CommentTextChar">
    <w:name w:val="Comment Text Char"/>
    <w:basedOn w:val="DefaultParagraphFont"/>
    <w:link w:val="CommentText"/>
    <w:uiPriority w:val="99"/>
    <w:rsid w:val="001C667E"/>
    <w:rPr>
      <w:rFonts w:ascii="Times New Roman" w:eastAsia="Times New Roman" w:hAnsi="Times New Roman" w:cs="Times New Roman"/>
      <w:sz w:val="20"/>
      <w:szCs w:val="20"/>
      <w:lang w:val="lt-LT"/>
    </w:rPr>
  </w:style>
  <w:style w:type="paragraph" w:styleId="Footer">
    <w:name w:val="footer"/>
    <w:basedOn w:val="Normal"/>
    <w:link w:val="FooterChar"/>
    <w:uiPriority w:val="99"/>
    <w:rsid w:val="001C667E"/>
    <w:pPr>
      <w:tabs>
        <w:tab w:val="center" w:pos="4819"/>
        <w:tab w:val="right" w:pos="9638"/>
      </w:tabs>
    </w:pPr>
    <w:rPr>
      <w:szCs w:val="24"/>
    </w:rPr>
  </w:style>
  <w:style w:type="character" w:customStyle="1" w:styleId="FooterChar">
    <w:name w:val="Footer Char"/>
    <w:basedOn w:val="DefaultParagraphFont"/>
    <w:link w:val="Footer"/>
    <w:uiPriority w:val="99"/>
    <w:rsid w:val="001C667E"/>
    <w:rPr>
      <w:rFonts w:ascii="Times New Roman" w:eastAsia="Times New Roman" w:hAnsi="Times New Roman" w:cs="Times New Roman"/>
      <w:sz w:val="24"/>
      <w:szCs w:val="24"/>
      <w:lang w:val="lt-LT"/>
    </w:rPr>
  </w:style>
  <w:style w:type="paragraph" w:styleId="DocumentMap">
    <w:name w:val="Document Map"/>
    <w:basedOn w:val="Normal"/>
    <w:link w:val="DocumentMapChar"/>
    <w:rsid w:val="001C667E"/>
    <w:pPr>
      <w:shd w:val="clear" w:color="auto" w:fill="000080"/>
    </w:pPr>
    <w:rPr>
      <w:rFonts w:ascii="Tahoma" w:hAnsi="Tahoma" w:cs="Tahoma"/>
      <w:sz w:val="20"/>
    </w:rPr>
  </w:style>
  <w:style w:type="character" w:customStyle="1" w:styleId="DocumentMapChar">
    <w:name w:val="Document Map Char"/>
    <w:basedOn w:val="DefaultParagraphFont"/>
    <w:link w:val="DocumentMap"/>
    <w:rsid w:val="001C667E"/>
    <w:rPr>
      <w:rFonts w:ascii="Tahoma" w:eastAsia="Times New Roman" w:hAnsi="Tahoma" w:cs="Tahoma"/>
      <w:sz w:val="20"/>
      <w:szCs w:val="20"/>
      <w:shd w:val="clear" w:color="auto" w:fill="000080"/>
      <w:lang w:val="lt-LT"/>
    </w:rPr>
  </w:style>
  <w:style w:type="paragraph" w:customStyle="1" w:styleId="SUT1">
    <w:name w:val="SUT1"/>
    <w:basedOn w:val="BodyText"/>
    <w:uiPriority w:val="99"/>
    <w:rsid w:val="001C667E"/>
    <w:pPr>
      <w:numPr>
        <w:numId w:val="5"/>
      </w:numPr>
      <w:spacing w:line="360" w:lineRule="auto"/>
    </w:pPr>
  </w:style>
  <w:style w:type="paragraph" w:customStyle="1" w:styleId="SUT2">
    <w:name w:val="SUT2"/>
    <w:basedOn w:val="SUT1"/>
    <w:rsid w:val="001C667E"/>
    <w:pPr>
      <w:numPr>
        <w:ilvl w:val="1"/>
      </w:numPr>
    </w:pPr>
  </w:style>
  <w:style w:type="paragraph" w:customStyle="1" w:styleId="SUT3">
    <w:name w:val="SUT3"/>
    <w:basedOn w:val="SUT2"/>
    <w:rsid w:val="001C667E"/>
    <w:pPr>
      <w:numPr>
        <w:ilvl w:val="2"/>
      </w:numPr>
    </w:pPr>
  </w:style>
  <w:style w:type="character" w:styleId="Hyperlink">
    <w:name w:val="Hyperlink"/>
    <w:uiPriority w:val="99"/>
    <w:rsid w:val="001C667E"/>
    <w:rPr>
      <w:color w:val="0000FF"/>
      <w:u w:val="single"/>
    </w:rPr>
  </w:style>
  <w:style w:type="paragraph" w:styleId="CommentSubject">
    <w:name w:val="annotation subject"/>
    <w:basedOn w:val="CommentText"/>
    <w:next w:val="CommentText"/>
    <w:link w:val="CommentSubjectChar"/>
    <w:rsid w:val="001C667E"/>
    <w:rPr>
      <w:b/>
      <w:bCs/>
    </w:rPr>
  </w:style>
  <w:style w:type="character" w:customStyle="1" w:styleId="CommentSubjectChar">
    <w:name w:val="Comment Subject Char"/>
    <w:basedOn w:val="CommentTextChar"/>
    <w:link w:val="CommentSubject"/>
    <w:rsid w:val="001C667E"/>
    <w:rPr>
      <w:rFonts w:ascii="Times New Roman" w:eastAsia="Times New Roman" w:hAnsi="Times New Roman" w:cs="Times New Roman"/>
      <w:b/>
      <w:bCs/>
      <w:sz w:val="20"/>
      <w:szCs w:val="20"/>
      <w:lang w:val="lt-LT"/>
    </w:rPr>
  </w:style>
  <w:style w:type="paragraph" w:customStyle="1" w:styleId="bodytext0">
    <w:name w:val="bodytext"/>
    <w:basedOn w:val="Normal"/>
    <w:rsid w:val="001C667E"/>
    <w:pPr>
      <w:spacing w:before="100" w:beforeAutospacing="1" w:after="100" w:afterAutospacing="1"/>
    </w:pPr>
    <w:rPr>
      <w:szCs w:val="24"/>
      <w:lang w:val="en-US"/>
    </w:rPr>
  </w:style>
  <w:style w:type="paragraph" w:customStyle="1" w:styleId="modPunktai">
    <w:name w:val="mod: Punktai"/>
    <w:basedOn w:val="Heading2"/>
    <w:rsid w:val="001C667E"/>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1C667E"/>
    <w:pPr>
      <w:numPr>
        <w:ilvl w:val="1"/>
      </w:numPr>
      <w:tabs>
        <w:tab w:val="left" w:pos="1276"/>
      </w:tabs>
    </w:pPr>
  </w:style>
  <w:style w:type="paragraph" w:customStyle="1" w:styleId="alnostext">
    <w:name w:val="alnostext"/>
    <w:basedOn w:val="Normal"/>
    <w:rsid w:val="001C667E"/>
    <w:pPr>
      <w:spacing w:before="120" w:after="120"/>
      <w:jc w:val="both"/>
    </w:pPr>
    <w:rPr>
      <w:rFonts w:ascii="Arial" w:hAnsi="Arial" w:cs="Arial"/>
      <w:sz w:val="20"/>
      <w:lang w:val="en-US"/>
    </w:rPr>
  </w:style>
  <w:style w:type="paragraph" w:customStyle="1" w:styleId="istatymas">
    <w:name w:val="istatymas"/>
    <w:basedOn w:val="Normal"/>
    <w:rsid w:val="001C667E"/>
    <w:pPr>
      <w:spacing w:before="100" w:beforeAutospacing="1" w:after="100" w:afterAutospacing="1"/>
    </w:pPr>
    <w:rPr>
      <w:szCs w:val="24"/>
      <w:lang w:eastAsia="lt-LT"/>
    </w:rPr>
  </w:style>
  <w:style w:type="paragraph" w:styleId="FootnoteText">
    <w:name w:val="footnote text"/>
    <w:aliases w:val="Footnote,Footnote Text Char Char,Fußnotentextf,Footnote Diagrama, Char5,Schriftart,9 pt,10 pt,8 pt,Char5"/>
    <w:basedOn w:val="Normal"/>
    <w:link w:val="FootnoteTextChar"/>
    <w:qFormat/>
    <w:rsid w:val="001C667E"/>
    <w:rPr>
      <w:sz w:val="20"/>
    </w:rPr>
  </w:style>
  <w:style w:type="character" w:customStyle="1" w:styleId="FootnoteTextChar">
    <w:name w:val="Footnote Text Char"/>
    <w:aliases w:val="Footnote Char,Footnote Text Char Char Char,Fußnotentextf Char,Footnote Diagrama Char, Char5 Char,Schriftart Char,9 pt Char,10 pt Char,8 pt Char,Char5 Char"/>
    <w:basedOn w:val="DefaultParagraphFont"/>
    <w:link w:val="FootnoteText"/>
    <w:rsid w:val="001C667E"/>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DefaultParagraphFont"/>
    <w:qFormat/>
    <w:rsid w:val="001C667E"/>
    <w:rPr>
      <w:sz w:val="20"/>
    </w:rPr>
  </w:style>
  <w:style w:type="character" w:styleId="FootnoteReference">
    <w:name w:val="footnote reference"/>
    <w:uiPriority w:val="99"/>
    <w:rsid w:val="001C667E"/>
    <w:rPr>
      <w:vertAlign w:val="superscript"/>
    </w:rPr>
  </w:style>
  <w:style w:type="paragraph" w:customStyle="1" w:styleId="num1diagrama0">
    <w:name w:val="num1diagrama"/>
    <w:basedOn w:val="Normal"/>
    <w:rsid w:val="001C667E"/>
    <w:pPr>
      <w:jc w:val="both"/>
    </w:pPr>
    <w:rPr>
      <w:sz w:val="20"/>
      <w:lang w:eastAsia="lt-LT"/>
    </w:rPr>
  </w:style>
  <w:style w:type="paragraph" w:customStyle="1" w:styleId="Punktas">
    <w:name w:val="Punktas"/>
    <w:basedOn w:val="BodyTextIndent"/>
    <w:rsid w:val="001C667E"/>
    <w:pPr>
      <w:numPr>
        <w:numId w:val="21"/>
      </w:numPr>
      <w:spacing w:before="60" w:after="60" w:line="240" w:lineRule="auto"/>
    </w:pPr>
    <w:rPr>
      <w:kern w:val="0"/>
      <w:szCs w:val="24"/>
    </w:rPr>
  </w:style>
  <w:style w:type="character" w:customStyle="1" w:styleId="num1DiagramaDiagrama">
    <w:name w:val="num1 Diagrama Diagrama"/>
    <w:rsid w:val="001C667E"/>
    <w:rPr>
      <w:noProof w:val="0"/>
      <w:lang w:val="en-GB"/>
    </w:rPr>
  </w:style>
  <w:style w:type="paragraph" w:styleId="NormalWeb">
    <w:name w:val="Normal (Web)"/>
    <w:basedOn w:val="Normal"/>
    <w:uiPriority w:val="99"/>
    <w:rsid w:val="001C667E"/>
    <w:pPr>
      <w:spacing w:before="100" w:beforeAutospacing="1" w:after="100" w:afterAutospacing="1"/>
    </w:pPr>
    <w:rPr>
      <w:szCs w:val="24"/>
      <w:lang w:eastAsia="lt-LT"/>
    </w:rPr>
  </w:style>
  <w:style w:type="table" w:styleId="TableGrid">
    <w:name w:val="Table Grid"/>
    <w:basedOn w:val="TableNormal"/>
    <w:rsid w:val="001C667E"/>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1C667E"/>
    <w:pPr>
      <w:tabs>
        <w:tab w:val="left" w:pos="2302"/>
      </w:tabs>
      <w:autoSpaceDE w:val="0"/>
      <w:autoSpaceDN w:val="0"/>
      <w:spacing w:after="240"/>
      <w:ind w:left="840" w:firstLine="720"/>
      <w:jc w:val="both"/>
    </w:pPr>
    <w:rPr>
      <w:szCs w:val="24"/>
    </w:rPr>
  </w:style>
  <w:style w:type="paragraph" w:customStyle="1" w:styleId="Patvirtinta">
    <w:name w:val="Patvirtinta"/>
    <w:basedOn w:val="Normal"/>
    <w:uiPriority w:val="99"/>
    <w:rsid w:val="001C667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1C667E"/>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Normal"/>
    <w:uiPriority w:val="99"/>
    <w:rsid w:val="001C667E"/>
    <w:pPr>
      <w:tabs>
        <w:tab w:val="num" w:pos="1103"/>
      </w:tabs>
      <w:spacing w:before="100" w:beforeAutospacing="1" w:after="100" w:afterAutospacing="1"/>
      <w:ind w:firstLine="743"/>
    </w:pPr>
    <w:rPr>
      <w:szCs w:val="24"/>
      <w:lang w:val="en-US"/>
    </w:rPr>
  </w:style>
  <w:style w:type="paragraph" w:customStyle="1" w:styleId="Prezidentas">
    <w:name w:val="Prezidentas"/>
    <w:basedOn w:val="Normal"/>
    <w:rsid w:val="001C667E"/>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Normal"/>
    <w:rsid w:val="001C667E"/>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NoList"/>
    <w:uiPriority w:val="99"/>
    <w:semiHidden/>
    <w:unhideWhenUsed/>
    <w:rsid w:val="001C667E"/>
  </w:style>
  <w:style w:type="paragraph" w:styleId="z-TopofForm">
    <w:name w:val="HTML Top of Form"/>
    <w:basedOn w:val="Normal"/>
    <w:next w:val="Normal"/>
    <w:link w:val="z-TopofFormChar"/>
    <w:hidden/>
    <w:uiPriority w:val="99"/>
    <w:semiHidden/>
    <w:unhideWhenUsed/>
    <w:rsid w:val="001C667E"/>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1C667E"/>
    <w:rPr>
      <w:rFonts w:ascii="Arial" w:eastAsia="Times New Roman" w:hAnsi="Arial" w:cs="Arial"/>
      <w:vanish/>
      <w:sz w:val="16"/>
      <w:szCs w:val="16"/>
      <w:lang w:val="lt-LT" w:eastAsia="lt-LT"/>
    </w:rPr>
  </w:style>
  <w:style w:type="paragraph" w:customStyle="1" w:styleId="tactin">
    <w:name w:val="tactin"/>
    <w:basedOn w:val="Normal"/>
    <w:rsid w:val="001C667E"/>
    <w:pPr>
      <w:spacing w:before="100" w:beforeAutospacing="1" w:after="100" w:afterAutospacing="1"/>
    </w:pPr>
    <w:rPr>
      <w:szCs w:val="24"/>
      <w:lang w:eastAsia="lt-LT"/>
    </w:rPr>
  </w:style>
  <w:style w:type="paragraph" w:customStyle="1" w:styleId="tajtip">
    <w:name w:val="tajtip"/>
    <w:basedOn w:val="Normal"/>
    <w:rsid w:val="001C667E"/>
    <w:pPr>
      <w:spacing w:before="100" w:beforeAutospacing="1" w:after="100" w:afterAutospacing="1"/>
    </w:pPr>
    <w:rPr>
      <w:szCs w:val="24"/>
      <w:lang w:eastAsia="lt-LT"/>
    </w:rPr>
  </w:style>
  <w:style w:type="paragraph" w:customStyle="1" w:styleId="tajtin">
    <w:name w:val="tajtin"/>
    <w:basedOn w:val="Normal"/>
    <w:rsid w:val="001C667E"/>
    <w:pPr>
      <w:spacing w:before="100" w:beforeAutospacing="1" w:after="100" w:afterAutospacing="1"/>
    </w:pPr>
    <w:rPr>
      <w:szCs w:val="24"/>
      <w:lang w:eastAsia="lt-LT"/>
    </w:rPr>
  </w:style>
  <w:style w:type="paragraph" w:customStyle="1" w:styleId="tin">
    <w:name w:val="tin"/>
    <w:basedOn w:val="Normal"/>
    <w:rsid w:val="001C667E"/>
    <w:pPr>
      <w:spacing w:before="100" w:beforeAutospacing="1" w:after="100" w:afterAutospacing="1"/>
    </w:pPr>
    <w:rPr>
      <w:szCs w:val="24"/>
      <w:lang w:eastAsia="lt-LT"/>
    </w:rPr>
  </w:style>
  <w:style w:type="paragraph" w:customStyle="1" w:styleId="tip">
    <w:name w:val="tip"/>
    <w:basedOn w:val="Normal"/>
    <w:rsid w:val="001C667E"/>
    <w:pPr>
      <w:spacing w:before="100" w:beforeAutospacing="1" w:after="100" w:afterAutospacing="1"/>
    </w:pPr>
    <w:rPr>
      <w:szCs w:val="24"/>
      <w:lang w:eastAsia="lt-LT"/>
    </w:rPr>
  </w:style>
  <w:style w:type="character" w:styleId="FollowedHyperlink">
    <w:name w:val="FollowedHyperlink"/>
    <w:uiPriority w:val="99"/>
    <w:semiHidden/>
    <w:unhideWhenUsed/>
    <w:rsid w:val="001C667E"/>
    <w:rPr>
      <w:color w:val="800080"/>
      <w:u w:val="single"/>
    </w:rPr>
  </w:style>
  <w:style w:type="paragraph" w:customStyle="1" w:styleId="tartin">
    <w:name w:val="tartin"/>
    <w:basedOn w:val="Normal"/>
    <w:rsid w:val="001C667E"/>
    <w:pPr>
      <w:spacing w:before="100" w:beforeAutospacing="1" w:after="100" w:afterAutospacing="1"/>
    </w:pPr>
    <w:rPr>
      <w:szCs w:val="24"/>
      <w:lang w:eastAsia="lt-LT"/>
    </w:rPr>
  </w:style>
  <w:style w:type="paragraph" w:styleId="z-BottomofForm">
    <w:name w:val="HTML Bottom of Form"/>
    <w:basedOn w:val="Normal"/>
    <w:next w:val="Normal"/>
    <w:link w:val="z-BottomofFormChar"/>
    <w:hidden/>
    <w:uiPriority w:val="99"/>
    <w:semiHidden/>
    <w:unhideWhenUsed/>
    <w:rsid w:val="001C667E"/>
    <w:pPr>
      <w:pBdr>
        <w:top w:val="single" w:sz="6" w:space="1" w:color="auto"/>
      </w:pBdr>
      <w:jc w:val="center"/>
    </w:pPr>
    <w:rPr>
      <w:rFonts w:ascii="Arial"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1C667E"/>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2021-02-15T08:46:00Z</dcterms:created>
  <dcterms:modified xsi:type="dcterms:W3CDTF">2021-02-15T08:46:00Z</dcterms:modified>
</cp:coreProperties>
</file>